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0" w:type="dxa"/>
        </w:tblCellMar>
        <w:tblLook w:val="04A0" w:firstRow="1" w:lastRow="0" w:firstColumn="1" w:lastColumn="0" w:noHBand="0" w:noVBand="1"/>
      </w:tblPr>
      <w:tblGrid>
        <w:gridCol w:w="10204"/>
      </w:tblGrid>
      <w:tr w:rsidR="00627035" w:rsidRPr="00627035" w:rsidTr="00EA02CA">
        <w:trPr>
          <w:trHeight w:val="286"/>
        </w:trPr>
        <w:tc>
          <w:tcPr>
            <w:tcW w:w="10204" w:type="dxa"/>
            <w:vAlign w:val="bottom"/>
          </w:tcPr>
          <w:p w:rsidR="0018771D" w:rsidRPr="00627035" w:rsidRDefault="0018771D" w:rsidP="00EA02CA">
            <w:pPr>
              <w:jc w:val="right"/>
              <w:rPr>
                <w:color w:val="003456"/>
              </w:rPr>
            </w:pPr>
            <w:r w:rsidRPr="00627035">
              <w:rPr>
                <w:color w:val="003456"/>
              </w:rPr>
              <w:t>Department of Regional Development</w:t>
            </w:r>
            <w:r w:rsidR="00073932" w:rsidRPr="00627035">
              <w:rPr>
                <w:color w:val="003456"/>
              </w:rPr>
              <w:t xml:space="preserve">, </w:t>
            </w:r>
            <w:r w:rsidRPr="00627035">
              <w:rPr>
                <w:color w:val="003456"/>
              </w:rPr>
              <w:t>Manufacturing</w:t>
            </w:r>
            <w:r w:rsidR="00073932" w:rsidRPr="00627035">
              <w:rPr>
                <w:color w:val="003456"/>
              </w:rPr>
              <w:t xml:space="preserve"> and Water</w:t>
            </w:r>
          </w:p>
        </w:tc>
      </w:tr>
      <w:tr w:rsidR="0018771D" w:rsidRPr="00575B71" w:rsidTr="00EA02CA">
        <w:trPr>
          <w:trHeight w:val="985"/>
        </w:trPr>
        <w:tc>
          <w:tcPr>
            <w:tcW w:w="10204" w:type="dxa"/>
            <w:vAlign w:val="bottom"/>
          </w:tcPr>
          <w:p w:rsidR="0018771D" w:rsidRPr="00575B71" w:rsidRDefault="0018771D" w:rsidP="00EA02CA">
            <w:pPr>
              <w:pStyle w:val="Header"/>
              <w:ind w:left="1134"/>
            </w:pPr>
          </w:p>
        </w:tc>
      </w:tr>
      <w:tr w:rsidR="0018771D" w:rsidTr="00EA02CA">
        <w:trPr>
          <w:trHeight w:val="9945"/>
        </w:trPr>
        <w:tc>
          <w:tcPr>
            <w:tcW w:w="10204" w:type="dxa"/>
          </w:tcPr>
          <w:p w:rsidR="0018771D" w:rsidRPr="008F1264" w:rsidRDefault="00C417E9" w:rsidP="00EA02CA">
            <w:pPr>
              <w:pStyle w:val="Documenttitle"/>
              <w:rPr>
                <w:color w:val="F6C8A7" w:themeColor="accent2" w:themeTint="66"/>
              </w:rPr>
            </w:pPr>
            <w:sdt>
              <w:sdtPr>
                <w:rPr>
                  <w:color w:val="F6C8A7" w:themeColor="accent2" w:themeTint="66"/>
                </w:rPr>
                <w:alias w:val="Title"/>
                <w:tag w:val=""/>
                <w:id w:val="-896119616"/>
                <w:placeholder>
                  <w:docPart w:val="DFE0806409A04D4F85105C26DA738AE5"/>
                </w:placeholder>
                <w:dataBinding w:prefixMappings="xmlns:ns0='http://purl.org/dc/elements/1.1/' xmlns:ns1='http://schemas.openxmlformats.org/package/2006/metadata/core-properties' " w:xpath="/ns1:coreProperties[1]/ns0:title[1]" w:storeItemID="{6C3C8BC8-F283-45AE-878A-BAB7291924A1}"/>
                <w:text/>
              </w:sdtPr>
              <w:sdtEndPr/>
              <w:sdtContent>
                <w:r w:rsidR="003D7E2F" w:rsidRPr="003D7E2F">
                  <w:rPr>
                    <w:color w:val="F6C8A7" w:themeColor="accent2" w:themeTint="66"/>
                  </w:rPr>
                  <w:t>Water Monitoring Information</w:t>
                </w:r>
              </w:sdtContent>
            </w:sdt>
          </w:p>
          <w:sdt>
            <w:sdtPr>
              <w:rPr>
                <w:color w:val="003456"/>
              </w:rPr>
              <w:alias w:val="Subject"/>
              <w:tag w:val=""/>
              <w:id w:val="1217550209"/>
              <w:placeholder>
                <w:docPart w:val="B1FC4D05B86E4101AF502043EC6A2F91"/>
              </w:placeholder>
              <w:dataBinding w:prefixMappings="xmlns:ns0='http://purl.org/dc/elements/1.1/' xmlns:ns1='http://schemas.openxmlformats.org/package/2006/metadata/core-properties' " w:xpath="/ns1:coreProperties[1]/ns0:subject[1]" w:storeItemID="{6C3C8BC8-F283-45AE-878A-BAB7291924A1}"/>
              <w:text/>
            </w:sdtPr>
            <w:sdtEndPr/>
            <w:sdtContent>
              <w:p w:rsidR="0018771D" w:rsidRPr="00627035" w:rsidRDefault="003D7E2F" w:rsidP="00EA02CA">
                <w:pPr>
                  <w:pStyle w:val="Documenttitlesubheading"/>
                  <w:rPr>
                    <w:color w:val="003456"/>
                  </w:rPr>
                </w:pPr>
                <w:r w:rsidRPr="003D7E2F">
                  <w:rPr>
                    <w:color w:val="003456"/>
                  </w:rPr>
                  <w:t>Hydrology Archive Data Information Sheet</w:t>
                </w:r>
              </w:p>
            </w:sdtContent>
          </w:sdt>
          <w:p w:rsidR="0018771D" w:rsidRPr="00F94B30" w:rsidRDefault="0018771D" w:rsidP="00EA02CA"/>
          <w:p w:rsidR="0018771D" w:rsidRDefault="0018771D" w:rsidP="00EA02CA">
            <w:pPr>
              <w:pStyle w:val="Date"/>
              <w:rPr>
                <w:noProof/>
                <w:lang w:eastAsia="en-AU"/>
              </w:rPr>
            </w:pPr>
          </w:p>
        </w:tc>
      </w:tr>
    </w:tbl>
    <w:p w:rsidR="00AA0B91" w:rsidRDefault="00AA0B91" w:rsidP="00266E4C"/>
    <w:p w:rsidR="00AA0B91" w:rsidRDefault="00AA0B91" w:rsidP="00266E4C"/>
    <w:p w:rsidR="00AA0B91" w:rsidRDefault="00AA0B91">
      <w:pPr>
        <w:sectPr w:rsidR="00AA0B91" w:rsidSect="00AE49E7">
          <w:headerReference w:type="even" r:id="rId9"/>
          <w:headerReference w:type="default" r:id="rId10"/>
          <w:footerReference w:type="default" r:id="rId11"/>
          <w:headerReference w:type="first" r:id="rId12"/>
          <w:pgSz w:w="11906" w:h="16838" w:code="9"/>
          <w:pgMar w:top="851" w:right="851" w:bottom="851" w:left="851" w:header="567" w:footer="284" w:gutter="0"/>
          <w:cols w:space="708"/>
          <w:docGrid w:linePitch="360"/>
        </w:sectPr>
      </w:pPr>
    </w:p>
    <w:p w:rsidR="0065492C" w:rsidRPr="007B7E33" w:rsidRDefault="0065492C" w:rsidP="0065492C">
      <w:pPr>
        <w:spacing w:beforeLines="50" w:after="0"/>
        <w:rPr>
          <w:rFonts w:cs="Arial"/>
          <w:sz w:val="16"/>
          <w:szCs w:val="16"/>
        </w:rPr>
      </w:pPr>
      <w:r w:rsidRPr="007B7E33">
        <w:rPr>
          <w:rFonts w:cs="Arial"/>
          <w:sz w:val="16"/>
          <w:szCs w:val="16"/>
        </w:rPr>
        <w:lastRenderedPageBreak/>
        <w:t xml:space="preserve">This publication has been compiled by </w:t>
      </w:r>
      <w:r>
        <w:rPr>
          <w:rFonts w:cs="Arial"/>
          <w:sz w:val="16"/>
          <w:szCs w:val="16"/>
        </w:rPr>
        <w:t>Divisional Support</w:t>
      </w:r>
      <w:r w:rsidRPr="007B7E33">
        <w:rPr>
          <w:rFonts w:cs="Arial"/>
          <w:sz w:val="16"/>
          <w:szCs w:val="16"/>
        </w:rPr>
        <w:t xml:space="preserve">, </w:t>
      </w:r>
      <w:sdt>
        <w:sdtPr>
          <w:rPr>
            <w:rFonts w:cs="Arial"/>
            <w:sz w:val="16"/>
            <w:szCs w:val="16"/>
          </w:rPr>
          <w:id w:val="869273180"/>
          <w:placeholder>
            <w:docPart w:val="6AB2A53DA15C4448B0A8E73E5906A0FD"/>
          </w:placeholder>
          <w:text/>
        </w:sdtPr>
        <w:sdtEndPr/>
        <w:sdtContent>
          <w:r w:rsidRPr="00EC4A5A">
            <w:rPr>
              <w:rFonts w:cs="Arial"/>
              <w:sz w:val="16"/>
              <w:szCs w:val="16"/>
            </w:rPr>
            <w:t>Department of Regional Development Manufacturing and Water</w:t>
          </w:r>
        </w:sdtContent>
      </w:sdt>
      <w:r w:rsidRPr="007B7E33">
        <w:rPr>
          <w:rFonts w:cs="Arial"/>
          <w:sz w:val="16"/>
          <w:szCs w:val="16"/>
        </w:rPr>
        <w:t>.</w:t>
      </w:r>
    </w:p>
    <w:p w:rsidR="0065492C" w:rsidRPr="007B7E33" w:rsidRDefault="0065492C" w:rsidP="0065492C">
      <w:pPr>
        <w:spacing w:beforeLines="50" w:after="0"/>
        <w:rPr>
          <w:rFonts w:cs="Arial"/>
          <w:sz w:val="16"/>
          <w:szCs w:val="16"/>
        </w:rPr>
      </w:pPr>
      <w:r>
        <w:rPr>
          <w:rFonts w:cs="Arial"/>
          <w:sz w:val="16"/>
          <w:szCs w:val="16"/>
        </w:rPr>
        <w:t>© State of Queensland, 2021</w:t>
      </w:r>
    </w:p>
    <w:p w:rsidR="0065492C" w:rsidRDefault="0065492C" w:rsidP="0065492C">
      <w:pPr>
        <w:spacing w:beforeLines="50" w:after="0"/>
        <w:rPr>
          <w:rFonts w:cs="Arial"/>
          <w:sz w:val="16"/>
          <w:szCs w:val="16"/>
        </w:rPr>
      </w:pPr>
      <w:r w:rsidRPr="007B7E33">
        <w:rPr>
          <w:rFonts w:cs="Arial"/>
          <w:sz w:val="16"/>
          <w:szCs w:val="16"/>
        </w:rPr>
        <w:t xml:space="preserve">The Queensland Government supports and encourages the dissemination and exchange of its information. The copyright in this publication is licensed under a Creative Commons Attribution </w:t>
      </w:r>
      <w:r>
        <w:rPr>
          <w:rFonts w:cs="Arial"/>
          <w:sz w:val="16"/>
          <w:szCs w:val="16"/>
        </w:rPr>
        <w:t>4</w:t>
      </w:r>
      <w:r w:rsidRPr="007B7E33">
        <w:rPr>
          <w:rFonts w:cs="Arial"/>
          <w:sz w:val="16"/>
          <w:szCs w:val="16"/>
        </w:rPr>
        <w:t xml:space="preserve">.0 </w:t>
      </w:r>
      <w:r>
        <w:rPr>
          <w:rFonts w:cs="Arial"/>
          <w:sz w:val="16"/>
          <w:szCs w:val="16"/>
        </w:rPr>
        <w:t>International</w:t>
      </w:r>
      <w:r w:rsidRPr="007B7E33">
        <w:rPr>
          <w:rFonts w:cs="Arial"/>
          <w:sz w:val="16"/>
          <w:szCs w:val="16"/>
        </w:rPr>
        <w:t xml:space="preserve"> (CC BY</w:t>
      </w:r>
      <w:r>
        <w:rPr>
          <w:rFonts w:cs="Arial"/>
          <w:sz w:val="16"/>
          <w:szCs w:val="16"/>
        </w:rPr>
        <w:t xml:space="preserve"> 4.0</w:t>
      </w:r>
      <w:r w:rsidRPr="007B7E33">
        <w:rPr>
          <w:rFonts w:cs="Arial"/>
          <w:sz w:val="16"/>
          <w:szCs w:val="16"/>
        </w:rPr>
        <w:t>) licence.</w:t>
      </w:r>
    </w:p>
    <w:p w:rsidR="0065492C" w:rsidRDefault="0065492C" w:rsidP="0065492C">
      <w:pPr>
        <w:spacing w:before="50" w:after="0"/>
        <w:rPr>
          <w:rFonts w:cs="Arial"/>
          <w:sz w:val="16"/>
          <w:szCs w:val="16"/>
        </w:rPr>
      </w:pPr>
      <w:r w:rsidRPr="00343609">
        <w:rPr>
          <w:noProof/>
          <w:lang w:eastAsia="en-AU"/>
        </w:rPr>
        <w:drawing>
          <wp:inline distT="0" distB="0" distL="0" distR="0" wp14:anchorId="7C8C13C4" wp14:editId="24DF48E1">
            <wp:extent cx="1080770" cy="378460"/>
            <wp:effectExtent l="0" t="0" r="0" b="0"/>
            <wp:docPr id="11" name="Picture 11" descr="A black and white 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black and white logo&#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80770" cy="378460"/>
                    </a:xfrm>
                    <a:prstGeom prst="rect">
                      <a:avLst/>
                    </a:prstGeom>
                    <a:noFill/>
                    <a:ln>
                      <a:noFill/>
                    </a:ln>
                  </pic:spPr>
                </pic:pic>
              </a:graphicData>
            </a:graphic>
          </wp:inline>
        </w:drawing>
      </w:r>
    </w:p>
    <w:p w:rsidR="0065492C" w:rsidRPr="007B7E33" w:rsidRDefault="0065492C" w:rsidP="0065492C">
      <w:pPr>
        <w:spacing w:before="50" w:after="0"/>
        <w:rPr>
          <w:rFonts w:cs="Arial"/>
          <w:sz w:val="16"/>
          <w:szCs w:val="16"/>
        </w:rPr>
      </w:pPr>
      <w:r w:rsidRPr="007B7E33">
        <w:rPr>
          <w:rFonts w:cs="Arial"/>
          <w:sz w:val="16"/>
          <w:szCs w:val="16"/>
        </w:rPr>
        <w:t>Under this licence you are free, without having to seek our permission, to use this publication in accordance with the licence terms.</w:t>
      </w:r>
      <w:r>
        <w:rPr>
          <w:rFonts w:cs="Arial"/>
          <w:sz w:val="16"/>
          <w:szCs w:val="16"/>
        </w:rPr>
        <w:t xml:space="preserve"> </w:t>
      </w:r>
      <w:r w:rsidRPr="007B7E33">
        <w:rPr>
          <w:rFonts w:cs="Arial"/>
          <w:sz w:val="16"/>
          <w:szCs w:val="16"/>
        </w:rPr>
        <w:t>You must keep intact the copyright notice and attribute the State of Queensland as the source of the publication.</w:t>
      </w:r>
    </w:p>
    <w:p w:rsidR="0065492C" w:rsidRPr="007B7E33" w:rsidRDefault="0065492C" w:rsidP="0065492C">
      <w:pPr>
        <w:spacing w:beforeLines="50" w:after="0"/>
        <w:rPr>
          <w:rFonts w:cs="Arial"/>
          <w:sz w:val="16"/>
          <w:szCs w:val="16"/>
        </w:rPr>
      </w:pPr>
      <w:r w:rsidRPr="007B7E33">
        <w:rPr>
          <w:rFonts w:cs="Arial"/>
          <w:sz w:val="16"/>
          <w:szCs w:val="16"/>
        </w:rPr>
        <w:t xml:space="preserve">Note: Some content in this publication may have different licence terms as indicated. </w:t>
      </w:r>
    </w:p>
    <w:p w:rsidR="0065492C" w:rsidRPr="008876C5" w:rsidRDefault="0065492C" w:rsidP="0065492C">
      <w:pPr>
        <w:spacing w:beforeLines="50" w:after="0"/>
        <w:rPr>
          <w:rFonts w:cs="Arial"/>
          <w:sz w:val="16"/>
          <w:szCs w:val="16"/>
        </w:rPr>
      </w:pPr>
      <w:r w:rsidRPr="008876C5">
        <w:rPr>
          <w:rFonts w:cs="Arial"/>
          <w:sz w:val="16"/>
          <w:szCs w:val="16"/>
        </w:rPr>
        <w:t>For more information on this licence, visit https://creativecommons.org/licenses/by/4.0/.</w:t>
      </w:r>
    </w:p>
    <w:p w:rsidR="0065492C" w:rsidRDefault="0065492C" w:rsidP="0065492C">
      <w:pPr>
        <w:spacing w:beforeLines="50" w:after="0"/>
        <w:rPr>
          <w:rFonts w:cs="Arial"/>
          <w:sz w:val="16"/>
          <w:szCs w:val="16"/>
        </w:rPr>
      </w:pPr>
      <w:r w:rsidRPr="008876C5">
        <w:rPr>
          <w:rFonts w:cs="Arial"/>
          <w:sz w:val="16"/>
          <w:szCs w:val="16"/>
        </w:rPr>
        <w:t xml:space="preserve">The information contained herein is subject to change without notice. The Queensland Government shall not be liable for technical or other errors or omissions contained herein. The reader/user accepts all risks and responsibility for losses, damages, costs and other consequences resulting directly or indirectly from using this information. </w:t>
      </w:r>
    </w:p>
    <w:p w:rsidR="0065492C" w:rsidRDefault="0065492C" w:rsidP="0065492C">
      <w:pPr>
        <w:spacing w:beforeLines="50" w:after="0"/>
        <w:rPr>
          <w:rFonts w:cs="Arial"/>
          <w:color w:val="000000"/>
          <w:sz w:val="16"/>
          <w:szCs w:val="16"/>
          <w:lang w:eastAsia="en-GB"/>
        </w:rPr>
      </w:pPr>
      <w:r w:rsidRPr="008876C5">
        <w:rPr>
          <w:rFonts w:cs="Arial"/>
          <w:b/>
          <w:bCs/>
          <w:color w:val="000000"/>
          <w:sz w:val="16"/>
          <w:szCs w:val="16"/>
          <w:lang w:eastAsia="en-GB"/>
        </w:rPr>
        <w:t>Interpreter statement</w:t>
      </w:r>
      <w:r w:rsidRPr="008876C5">
        <w:rPr>
          <w:rFonts w:cs="Arial"/>
          <w:color w:val="000000"/>
          <w:sz w:val="16"/>
          <w:szCs w:val="16"/>
          <w:lang w:eastAsia="en-GB"/>
        </w:rPr>
        <w:t>:</w:t>
      </w:r>
    </w:p>
    <w:p w:rsidR="0065492C" w:rsidRPr="008876C5" w:rsidRDefault="0065492C" w:rsidP="0065492C">
      <w:pPr>
        <w:spacing w:beforeLines="50" w:after="0"/>
        <w:rPr>
          <w:rFonts w:cs="Arial"/>
          <w:color w:val="000000"/>
          <w:sz w:val="16"/>
          <w:szCs w:val="16"/>
          <w:lang w:eastAsia="en-GB"/>
        </w:rPr>
      </w:pPr>
      <w:r w:rsidRPr="008876C5">
        <w:rPr>
          <w:rFonts w:cs="Arial"/>
          <w:color w:val="000000"/>
          <w:sz w:val="16"/>
          <w:szCs w:val="16"/>
          <w:lang w:eastAsia="en-GB"/>
        </w:rPr>
        <w:t>The Queensland Government is committed to providing accessible services to Queenslanders from all culturally and linguistically diverse backgrounds. If you have difficulty in understanding this document, you can contact us within Australia on 13QGOV (13 74 68) and we will arrange an interpreter to effectively communicate the report to you.</w:t>
      </w:r>
    </w:p>
    <w:p w:rsidR="0065492C" w:rsidRPr="00B80FD4" w:rsidRDefault="0065492C" w:rsidP="0065492C">
      <w:r w:rsidRPr="008876C5">
        <w:rPr>
          <w:rFonts w:cs="Arial"/>
          <w:noProof/>
          <w:sz w:val="16"/>
          <w:szCs w:val="16"/>
          <w:lang w:eastAsia="en-AU"/>
        </w:rPr>
        <w:drawing>
          <wp:inline distT="0" distB="0" distL="0" distR="0" wp14:anchorId="24FBB130" wp14:editId="66C942EB">
            <wp:extent cx="495300" cy="495300"/>
            <wp:effectExtent l="0" t="0" r="0" b="0"/>
            <wp:docPr id="12" name="Picture 1" descr="A picture containing text, clipar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Picture 1" descr="A picture containing text, clipart&#10;&#10;Description automatically generated"/>
                    <pic:cNvPicPr>
                      <a:picLocks/>
                    </pic:cNvPicPr>
                  </pic:nvPicPr>
                  <pic:blipFill rotWithShape="1">
                    <a:blip r:embed="rId14">
                      <a:extLst>
                        <a:ext uri="{28A0092B-C50C-407E-A947-70E740481C1C}">
                          <a14:useLocalDpi xmlns:a14="http://schemas.microsoft.com/office/drawing/2010/main" val="0"/>
                        </a:ext>
                      </a:extLst>
                    </a:blip>
                    <a:srcRect/>
                    <a:stretch/>
                  </pic:blipFill>
                  <pic:spPr bwMode="auto">
                    <a:xfrm>
                      <a:off x="0" y="0"/>
                      <a:ext cx="495300" cy="495300"/>
                    </a:xfrm>
                    <a:prstGeom prst="rect">
                      <a:avLst/>
                    </a:prstGeom>
                    <a:noFill/>
                    <a:ln>
                      <a:noFill/>
                    </a:ln>
                  </pic:spPr>
                </pic:pic>
              </a:graphicData>
            </a:graphic>
          </wp:inline>
        </w:drawing>
      </w:r>
    </w:p>
    <w:p w:rsidR="00765F75" w:rsidRDefault="00765F75" w:rsidP="00765F75">
      <w:pPr>
        <w:rPr>
          <w:lang w:val="en-US" w:eastAsia="ja-JP"/>
        </w:rPr>
      </w:pPr>
    </w:p>
    <w:p w:rsidR="0018771D" w:rsidRPr="00D84902" w:rsidRDefault="0018771D" w:rsidP="00765F75">
      <w:pPr>
        <w:rPr>
          <w:lang w:val="en-US" w:eastAsia="ja-JP"/>
        </w:rPr>
        <w:sectPr w:rsidR="0018771D" w:rsidRPr="00D84902" w:rsidSect="00EA4176">
          <w:headerReference w:type="even" r:id="rId15"/>
          <w:headerReference w:type="default" r:id="rId16"/>
          <w:footerReference w:type="default" r:id="rId17"/>
          <w:headerReference w:type="first" r:id="rId18"/>
          <w:pgSz w:w="11906" w:h="16838" w:code="9"/>
          <w:pgMar w:top="851" w:right="3117" w:bottom="953" w:left="851" w:header="567" w:footer="284" w:gutter="0"/>
          <w:cols w:space="567"/>
          <w:vAlign w:val="bottom"/>
          <w:docGrid w:linePitch="360"/>
        </w:sectPr>
      </w:pPr>
    </w:p>
    <w:p w:rsidR="00C57F6E" w:rsidRPr="00EA33DE" w:rsidRDefault="00304E4C" w:rsidP="00EA33DE">
      <w:pPr>
        <w:pStyle w:val="TOCHeading"/>
      </w:pPr>
      <w:r w:rsidRPr="00EA33DE">
        <w:lastRenderedPageBreak/>
        <w:t>C</w:t>
      </w:r>
      <w:r w:rsidR="00986062" w:rsidRPr="00EA33DE">
        <w:t>ontents</w:t>
      </w:r>
    </w:p>
    <w:sdt>
      <w:sdtPr>
        <w:rPr>
          <w:b/>
          <w:bCs/>
          <w:noProof w:val="0"/>
          <w:sz w:val="22"/>
          <w:szCs w:val="22"/>
        </w:rPr>
        <w:id w:val="-567035248"/>
        <w:docPartObj>
          <w:docPartGallery w:val="Table of Contents"/>
          <w:docPartUnique/>
        </w:docPartObj>
      </w:sdtPr>
      <w:sdtEndPr>
        <w:rPr>
          <w:b w:val="0"/>
          <w:bCs w:val="0"/>
          <w:sz w:val="20"/>
          <w:szCs w:val="18"/>
        </w:rPr>
      </w:sdtEndPr>
      <w:sdtContent>
        <w:p w:rsidR="008E5CC6" w:rsidRDefault="003E7FFE">
          <w:pPr>
            <w:pStyle w:val="TOC1"/>
            <w:rPr>
              <w:rFonts w:asciiTheme="minorHAnsi" w:eastAsiaTheme="minorEastAsia" w:hAnsiTheme="minorHAnsi"/>
              <w:color w:val="auto"/>
              <w:sz w:val="22"/>
              <w:szCs w:val="22"/>
              <w:lang w:eastAsia="en-AU"/>
            </w:rPr>
          </w:pPr>
          <w:r>
            <w:rPr>
              <w:b/>
              <w:sz w:val="32"/>
            </w:rPr>
            <w:fldChar w:fldCharType="begin"/>
          </w:r>
          <w:r>
            <w:instrText xml:space="preserve"> TOC \o "1-1" \h \z \t "Heading 2,2" </w:instrText>
          </w:r>
          <w:r>
            <w:rPr>
              <w:b/>
              <w:sz w:val="32"/>
            </w:rPr>
            <w:fldChar w:fldCharType="separate"/>
          </w:r>
          <w:hyperlink w:anchor="_Toc66100007" w:history="1">
            <w:r w:rsidR="008E5CC6" w:rsidRPr="0038158A">
              <w:rPr>
                <w:rStyle w:val="Hyperlink"/>
              </w:rPr>
              <w:t>1.0</w:t>
            </w:r>
            <w:r w:rsidR="008E5CC6">
              <w:rPr>
                <w:rFonts w:asciiTheme="minorHAnsi" w:eastAsiaTheme="minorEastAsia" w:hAnsiTheme="minorHAnsi"/>
                <w:color w:val="auto"/>
                <w:sz w:val="22"/>
                <w:szCs w:val="22"/>
                <w:lang w:eastAsia="en-AU"/>
              </w:rPr>
              <w:tab/>
            </w:r>
            <w:r w:rsidR="008E5CC6" w:rsidRPr="0038158A">
              <w:rPr>
                <w:rStyle w:val="Hyperlink"/>
              </w:rPr>
              <w:t>Introduction</w:t>
            </w:r>
            <w:r w:rsidR="008E5CC6">
              <w:rPr>
                <w:webHidden/>
              </w:rPr>
              <w:tab/>
            </w:r>
            <w:r w:rsidR="008E5CC6">
              <w:rPr>
                <w:webHidden/>
              </w:rPr>
              <w:fldChar w:fldCharType="begin"/>
            </w:r>
            <w:r w:rsidR="008E5CC6">
              <w:rPr>
                <w:webHidden/>
              </w:rPr>
              <w:instrText xml:space="preserve"> PAGEREF _Toc66100007 \h </w:instrText>
            </w:r>
            <w:r w:rsidR="008E5CC6">
              <w:rPr>
                <w:webHidden/>
              </w:rPr>
            </w:r>
            <w:r w:rsidR="008E5CC6">
              <w:rPr>
                <w:webHidden/>
              </w:rPr>
              <w:fldChar w:fldCharType="separate"/>
            </w:r>
            <w:r w:rsidR="008E5CC6">
              <w:rPr>
                <w:webHidden/>
              </w:rPr>
              <w:t>2</w:t>
            </w:r>
            <w:r w:rsidR="008E5CC6">
              <w:rPr>
                <w:webHidden/>
              </w:rPr>
              <w:fldChar w:fldCharType="end"/>
            </w:r>
          </w:hyperlink>
        </w:p>
        <w:p w:rsidR="008E5CC6" w:rsidRDefault="00C417E9">
          <w:pPr>
            <w:pStyle w:val="TOC1"/>
            <w:rPr>
              <w:rFonts w:asciiTheme="minorHAnsi" w:eastAsiaTheme="minorEastAsia" w:hAnsiTheme="minorHAnsi"/>
              <w:color w:val="auto"/>
              <w:sz w:val="22"/>
              <w:szCs w:val="22"/>
              <w:lang w:eastAsia="en-AU"/>
            </w:rPr>
          </w:pPr>
          <w:hyperlink w:anchor="_Toc66100008" w:history="1">
            <w:r w:rsidR="008E5CC6" w:rsidRPr="0038158A">
              <w:rPr>
                <w:rStyle w:val="Hyperlink"/>
              </w:rPr>
              <w:t>2.0</w:t>
            </w:r>
            <w:r w:rsidR="008E5CC6">
              <w:rPr>
                <w:rFonts w:asciiTheme="minorHAnsi" w:eastAsiaTheme="minorEastAsia" w:hAnsiTheme="minorHAnsi"/>
                <w:color w:val="auto"/>
                <w:sz w:val="22"/>
                <w:szCs w:val="22"/>
                <w:lang w:eastAsia="en-AU"/>
              </w:rPr>
              <w:tab/>
            </w:r>
            <w:r w:rsidR="008E5CC6" w:rsidRPr="0038158A">
              <w:rPr>
                <w:rStyle w:val="Hyperlink"/>
              </w:rPr>
              <w:t>Validation</w:t>
            </w:r>
            <w:r w:rsidR="008E5CC6">
              <w:rPr>
                <w:webHidden/>
              </w:rPr>
              <w:tab/>
            </w:r>
            <w:r w:rsidR="008E5CC6">
              <w:rPr>
                <w:webHidden/>
              </w:rPr>
              <w:fldChar w:fldCharType="begin"/>
            </w:r>
            <w:r w:rsidR="008E5CC6">
              <w:rPr>
                <w:webHidden/>
              </w:rPr>
              <w:instrText xml:space="preserve"> PAGEREF _Toc66100008 \h </w:instrText>
            </w:r>
            <w:r w:rsidR="008E5CC6">
              <w:rPr>
                <w:webHidden/>
              </w:rPr>
            </w:r>
            <w:r w:rsidR="008E5CC6">
              <w:rPr>
                <w:webHidden/>
              </w:rPr>
              <w:fldChar w:fldCharType="separate"/>
            </w:r>
            <w:r w:rsidR="008E5CC6">
              <w:rPr>
                <w:webHidden/>
              </w:rPr>
              <w:t>2</w:t>
            </w:r>
            <w:r w:rsidR="008E5CC6">
              <w:rPr>
                <w:webHidden/>
              </w:rPr>
              <w:fldChar w:fldCharType="end"/>
            </w:r>
          </w:hyperlink>
        </w:p>
        <w:p w:rsidR="008E5CC6" w:rsidRDefault="00C417E9">
          <w:pPr>
            <w:pStyle w:val="TOC1"/>
            <w:rPr>
              <w:rFonts w:asciiTheme="minorHAnsi" w:eastAsiaTheme="minorEastAsia" w:hAnsiTheme="minorHAnsi"/>
              <w:color w:val="auto"/>
              <w:sz w:val="22"/>
              <w:szCs w:val="22"/>
              <w:lang w:eastAsia="en-AU"/>
            </w:rPr>
          </w:pPr>
          <w:hyperlink w:anchor="_Toc66100009" w:history="1">
            <w:r w:rsidR="008E5CC6" w:rsidRPr="0038158A">
              <w:rPr>
                <w:rStyle w:val="Hyperlink"/>
              </w:rPr>
              <w:t>3.0</w:t>
            </w:r>
            <w:r w:rsidR="008E5CC6">
              <w:rPr>
                <w:rFonts w:asciiTheme="minorHAnsi" w:eastAsiaTheme="minorEastAsia" w:hAnsiTheme="minorHAnsi"/>
                <w:color w:val="auto"/>
                <w:sz w:val="22"/>
                <w:szCs w:val="22"/>
                <w:lang w:eastAsia="en-AU"/>
              </w:rPr>
              <w:tab/>
            </w:r>
            <w:r w:rsidR="008E5CC6" w:rsidRPr="0038158A">
              <w:rPr>
                <w:rStyle w:val="Hyperlink"/>
              </w:rPr>
              <w:t>Content/ Resources</w:t>
            </w:r>
            <w:r w:rsidR="008E5CC6">
              <w:rPr>
                <w:webHidden/>
              </w:rPr>
              <w:tab/>
            </w:r>
            <w:r w:rsidR="008E5CC6">
              <w:rPr>
                <w:webHidden/>
              </w:rPr>
              <w:fldChar w:fldCharType="begin"/>
            </w:r>
            <w:r w:rsidR="008E5CC6">
              <w:rPr>
                <w:webHidden/>
              </w:rPr>
              <w:instrText xml:space="preserve"> PAGEREF _Toc66100009 \h </w:instrText>
            </w:r>
            <w:r w:rsidR="008E5CC6">
              <w:rPr>
                <w:webHidden/>
              </w:rPr>
            </w:r>
            <w:r w:rsidR="008E5CC6">
              <w:rPr>
                <w:webHidden/>
              </w:rPr>
              <w:fldChar w:fldCharType="separate"/>
            </w:r>
            <w:r w:rsidR="008E5CC6">
              <w:rPr>
                <w:webHidden/>
              </w:rPr>
              <w:t>3</w:t>
            </w:r>
            <w:r w:rsidR="008E5CC6">
              <w:rPr>
                <w:webHidden/>
              </w:rPr>
              <w:fldChar w:fldCharType="end"/>
            </w:r>
          </w:hyperlink>
        </w:p>
        <w:p w:rsidR="008E5CC6" w:rsidRDefault="00C417E9">
          <w:pPr>
            <w:pStyle w:val="TOC1"/>
            <w:rPr>
              <w:rFonts w:asciiTheme="minorHAnsi" w:eastAsiaTheme="minorEastAsia" w:hAnsiTheme="minorHAnsi"/>
              <w:color w:val="auto"/>
              <w:sz w:val="22"/>
              <w:szCs w:val="22"/>
              <w:lang w:eastAsia="en-AU"/>
            </w:rPr>
          </w:pPr>
          <w:hyperlink w:anchor="_Toc66100010" w:history="1">
            <w:r w:rsidR="008E5CC6" w:rsidRPr="0038158A">
              <w:rPr>
                <w:rStyle w:val="Hyperlink"/>
              </w:rPr>
              <w:t>4.0</w:t>
            </w:r>
            <w:r w:rsidR="008E5CC6">
              <w:rPr>
                <w:rFonts w:asciiTheme="minorHAnsi" w:eastAsiaTheme="minorEastAsia" w:hAnsiTheme="minorHAnsi"/>
                <w:color w:val="auto"/>
                <w:sz w:val="22"/>
                <w:szCs w:val="22"/>
                <w:lang w:eastAsia="en-AU"/>
              </w:rPr>
              <w:tab/>
            </w:r>
            <w:r w:rsidR="008E5CC6" w:rsidRPr="0038158A">
              <w:rPr>
                <w:rStyle w:val="Hyperlink"/>
              </w:rPr>
              <w:t>Metadata and File Types</w:t>
            </w:r>
            <w:r w:rsidR="008E5CC6">
              <w:rPr>
                <w:webHidden/>
              </w:rPr>
              <w:tab/>
            </w:r>
            <w:r w:rsidR="008E5CC6">
              <w:rPr>
                <w:webHidden/>
              </w:rPr>
              <w:fldChar w:fldCharType="begin"/>
            </w:r>
            <w:r w:rsidR="008E5CC6">
              <w:rPr>
                <w:webHidden/>
              </w:rPr>
              <w:instrText xml:space="preserve"> PAGEREF _Toc66100010 \h </w:instrText>
            </w:r>
            <w:r w:rsidR="008E5CC6">
              <w:rPr>
                <w:webHidden/>
              </w:rPr>
            </w:r>
            <w:r w:rsidR="008E5CC6">
              <w:rPr>
                <w:webHidden/>
              </w:rPr>
              <w:fldChar w:fldCharType="separate"/>
            </w:r>
            <w:r w:rsidR="008E5CC6">
              <w:rPr>
                <w:webHidden/>
              </w:rPr>
              <w:t>3</w:t>
            </w:r>
            <w:r w:rsidR="008E5CC6">
              <w:rPr>
                <w:webHidden/>
              </w:rPr>
              <w:fldChar w:fldCharType="end"/>
            </w:r>
          </w:hyperlink>
        </w:p>
        <w:p w:rsidR="008E5CC6" w:rsidRDefault="00C417E9">
          <w:pPr>
            <w:pStyle w:val="TOC2"/>
            <w:rPr>
              <w:rFonts w:asciiTheme="minorHAnsi" w:eastAsiaTheme="minorEastAsia" w:hAnsiTheme="minorHAnsi"/>
              <w:color w:val="auto"/>
              <w:sz w:val="22"/>
              <w:szCs w:val="22"/>
              <w:lang w:eastAsia="en-AU"/>
            </w:rPr>
          </w:pPr>
          <w:hyperlink w:anchor="_Toc66100011" w:history="1">
            <w:r w:rsidR="008E5CC6" w:rsidRPr="0038158A">
              <w:rPr>
                <w:rStyle w:val="Hyperlink"/>
              </w:rPr>
              <w:t>4.1</w:t>
            </w:r>
            <w:r w:rsidR="008E5CC6">
              <w:rPr>
                <w:rFonts w:asciiTheme="minorHAnsi" w:eastAsiaTheme="minorEastAsia" w:hAnsiTheme="minorHAnsi"/>
                <w:color w:val="auto"/>
                <w:sz w:val="22"/>
                <w:szCs w:val="22"/>
                <w:lang w:eastAsia="en-AU"/>
              </w:rPr>
              <w:tab/>
            </w:r>
            <w:r w:rsidR="008E5CC6" w:rsidRPr="0038158A">
              <w:rPr>
                <w:rStyle w:val="Hyperlink"/>
              </w:rPr>
              <w:t>Metadata Files</w:t>
            </w:r>
            <w:r w:rsidR="008E5CC6">
              <w:rPr>
                <w:webHidden/>
              </w:rPr>
              <w:tab/>
            </w:r>
            <w:r w:rsidR="008E5CC6">
              <w:rPr>
                <w:webHidden/>
              </w:rPr>
              <w:fldChar w:fldCharType="begin"/>
            </w:r>
            <w:r w:rsidR="008E5CC6">
              <w:rPr>
                <w:webHidden/>
              </w:rPr>
              <w:instrText xml:space="preserve"> PAGEREF _Toc66100011 \h </w:instrText>
            </w:r>
            <w:r w:rsidR="008E5CC6">
              <w:rPr>
                <w:webHidden/>
              </w:rPr>
            </w:r>
            <w:r w:rsidR="008E5CC6">
              <w:rPr>
                <w:webHidden/>
              </w:rPr>
              <w:fldChar w:fldCharType="separate"/>
            </w:r>
            <w:r w:rsidR="008E5CC6">
              <w:rPr>
                <w:webHidden/>
              </w:rPr>
              <w:t>3</w:t>
            </w:r>
            <w:r w:rsidR="008E5CC6">
              <w:rPr>
                <w:webHidden/>
              </w:rPr>
              <w:fldChar w:fldCharType="end"/>
            </w:r>
          </w:hyperlink>
        </w:p>
        <w:p w:rsidR="008E5CC6" w:rsidRDefault="00C417E9">
          <w:pPr>
            <w:pStyle w:val="TOC1"/>
            <w:rPr>
              <w:rFonts w:asciiTheme="minorHAnsi" w:eastAsiaTheme="minorEastAsia" w:hAnsiTheme="minorHAnsi"/>
              <w:color w:val="auto"/>
              <w:sz w:val="22"/>
              <w:szCs w:val="22"/>
              <w:lang w:eastAsia="en-AU"/>
            </w:rPr>
          </w:pPr>
          <w:hyperlink w:anchor="_Toc66100012" w:history="1">
            <w:r w:rsidR="008E5CC6" w:rsidRPr="0038158A">
              <w:rPr>
                <w:rStyle w:val="Hyperlink"/>
              </w:rPr>
              <w:t>5.0</w:t>
            </w:r>
            <w:r w:rsidR="008E5CC6">
              <w:rPr>
                <w:rFonts w:asciiTheme="minorHAnsi" w:eastAsiaTheme="minorEastAsia" w:hAnsiTheme="minorHAnsi"/>
                <w:color w:val="auto"/>
                <w:sz w:val="22"/>
                <w:szCs w:val="22"/>
                <w:lang w:eastAsia="en-AU"/>
              </w:rPr>
              <w:tab/>
            </w:r>
            <w:r w:rsidR="008E5CC6" w:rsidRPr="0038158A">
              <w:rPr>
                <w:rStyle w:val="Hyperlink"/>
              </w:rPr>
              <w:t>Index of individual data extracts</w:t>
            </w:r>
            <w:r w:rsidR="008E5CC6">
              <w:rPr>
                <w:webHidden/>
              </w:rPr>
              <w:tab/>
            </w:r>
            <w:r w:rsidR="008E5CC6">
              <w:rPr>
                <w:webHidden/>
              </w:rPr>
              <w:fldChar w:fldCharType="begin"/>
            </w:r>
            <w:r w:rsidR="008E5CC6">
              <w:rPr>
                <w:webHidden/>
              </w:rPr>
              <w:instrText xml:space="preserve"> PAGEREF _Toc66100012 \h </w:instrText>
            </w:r>
            <w:r w:rsidR="008E5CC6">
              <w:rPr>
                <w:webHidden/>
              </w:rPr>
            </w:r>
            <w:r w:rsidR="008E5CC6">
              <w:rPr>
                <w:webHidden/>
              </w:rPr>
              <w:fldChar w:fldCharType="separate"/>
            </w:r>
            <w:r w:rsidR="008E5CC6">
              <w:rPr>
                <w:webHidden/>
              </w:rPr>
              <w:t>4</w:t>
            </w:r>
            <w:r w:rsidR="008E5CC6">
              <w:rPr>
                <w:webHidden/>
              </w:rPr>
              <w:fldChar w:fldCharType="end"/>
            </w:r>
          </w:hyperlink>
        </w:p>
        <w:p w:rsidR="008E5CC6" w:rsidRDefault="00C417E9">
          <w:pPr>
            <w:pStyle w:val="TOC2"/>
            <w:rPr>
              <w:rFonts w:asciiTheme="minorHAnsi" w:eastAsiaTheme="minorEastAsia" w:hAnsiTheme="minorHAnsi"/>
              <w:color w:val="auto"/>
              <w:sz w:val="22"/>
              <w:szCs w:val="22"/>
              <w:lang w:eastAsia="en-AU"/>
            </w:rPr>
          </w:pPr>
          <w:hyperlink w:anchor="_Toc66100013" w:history="1">
            <w:r w:rsidR="008E5CC6" w:rsidRPr="0038158A">
              <w:rPr>
                <w:rStyle w:val="Hyperlink"/>
              </w:rPr>
              <w:t>5.1</w:t>
            </w:r>
            <w:r w:rsidR="008E5CC6">
              <w:rPr>
                <w:rFonts w:asciiTheme="minorHAnsi" w:eastAsiaTheme="minorEastAsia" w:hAnsiTheme="minorHAnsi"/>
                <w:color w:val="auto"/>
                <w:sz w:val="22"/>
                <w:szCs w:val="22"/>
                <w:lang w:eastAsia="en-AU"/>
              </w:rPr>
              <w:tab/>
            </w:r>
            <w:r w:rsidR="008E5CC6" w:rsidRPr="0038158A">
              <w:rPr>
                <w:rStyle w:val="Hyperlink"/>
              </w:rPr>
              <w:t>Point Hydrologic Data</w:t>
            </w:r>
            <w:r w:rsidR="008E5CC6">
              <w:rPr>
                <w:webHidden/>
              </w:rPr>
              <w:tab/>
            </w:r>
            <w:r w:rsidR="008E5CC6">
              <w:rPr>
                <w:webHidden/>
              </w:rPr>
              <w:fldChar w:fldCharType="begin"/>
            </w:r>
            <w:r w:rsidR="008E5CC6">
              <w:rPr>
                <w:webHidden/>
              </w:rPr>
              <w:instrText xml:space="preserve"> PAGEREF _Toc66100013 \h </w:instrText>
            </w:r>
            <w:r w:rsidR="008E5CC6">
              <w:rPr>
                <w:webHidden/>
              </w:rPr>
            </w:r>
            <w:r w:rsidR="008E5CC6">
              <w:rPr>
                <w:webHidden/>
              </w:rPr>
              <w:fldChar w:fldCharType="separate"/>
            </w:r>
            <w:r w:rsidR="008E5CC6">
              <w:rPr>
                <w:webHidden/>
              </w:rPr>
              <w:t>4</w:t>
            </w:r>
            <w:r w:rsidR="008E5CC6">
              <w:rPr>
                <w:webHidden/>
              </w:rPr>
              <w:fldChar w:fldCharType="end"/>
            </w:r>
          </w:hyperlink>
        </w:p>
        <w:p w:rsidR="008E5CC6" w:rsidRDefault="00C417E9">
          <w:pPr>
            <w:pStyle w:val="TOC2"/>
            <w:rPr>
              <w:rFonts w:asciiTheme="minorHAnsi" w:eastAsiaTheme="minorEastAsia" w:hAnsiTheme="minorHAnsi"/>
              <w:color w:val="auto"/>
              <w:sz w:val="22"/>
              <w:szCs w:val="22"/>
              <w:lang w:eastAsia="en-AU"/>
            </w:rPr>
          </w:pPr>
          <w:hyperlink w:anchor="_Toc66100014" w:history="1">
            <w:r w:rsidR="008E5CC6" w:rsidRPr="0038158A">
              <w:rPr>
                <w:rStyle w:val="Hyperlink"/>
              </w:rPr>
              <w:t>5.2</w:t>
            </w:r>
            <w:r w:rsidR="008E5CC6">
              <w:rPr>
                <w:rFonts w:asciiTheme="minorHAnsi" w:eastAsiaTheme="minorEastAsia" w:hAnsiTheme="minorHAnsi"/>
                <w:color w:val="auto"/>
                <w:sz w:val="22"/>
                <w:szCs w:val="22"/>
                <w:lang w:eastAsia="en-AU"/>
              </w:rPr>
              <w:tab/>
            </w:r>
            <w:r w:rsidR="008E5CC6" w:rsidRPr="0038158A">
              <w:rPr>
                <w:rStyle w:val="Hyperlink"/>
              </w:rPr>
              <w:t>Periodic Hydrologic Extracts</w:t>
            </w:r>
            <w:r w:rsidR="008E5CC6">
              <w:rPr>
                <w:webHidden/>
              </w:rPr>
              <w:tab/>
            </w:r>
            <w:r w:rsidR="008E5CC6">
              <w:rPr>
                <w:webHidden/>
              </w:rPr>
              <w:fldChar w:fldCharType="begin"/>
            </w:r>
            <w:r w:rsidR="008E5CC6">
              <w:rPr>
                <w:webHidden/>
              </w:rPr>
              <w:instrText xml:space="preserve"> PAGEREF _Toc66100014 \h </w:instrText>
            </w:r>
            <w:r w:rsidR="008E5CC6">
              <w:rPr>
                <w:webHidden/>
              </w:rPr>
            </w:r>
            <w:r w:rsidR="008E5CC6">
              <w:rPr>
                <w:webHidden/>
              </w:rPr>
              <w:fldChar w:fldCharType="separate"/>
            </w:r>
            <w:r w:rsidR="008E5CC6">
              <w:rPr>
                <w:webHidden/>
              </w:rPr>
              <w:t>4</w:t>
            </w:r>
            <w:r w:rsidR="008E5CC6">
              <w:rPr>
                <w:webHidden/>
              </w:rPr>
              <w:fldChar w:fldCharType="end"/>
            </w:r>
          </w:hyperlink>
        </w:p>
        <w:p w:rsidR="008E5CC6" w:rsidRDefault="00C417E9">
          <w:pPr>
            <w:pStyle w:val="TOC2"/>
            <w:rPr>
              <w:rFonts w:asciiTheme="minorHAnsi" w:eastAsiaTheme="minorEastAsia" w:hAnsiTheme="minorHAnsi"/>
              <w:color w:val="auto"/>
              <w:sz w:val="22"/>
              <w:szCs w:val="22"/>
              <w:lang w:eastAsia="en-AU"/>
            </w:rPr>
          </w:pPr>
          <w:hyperlink w:anchor="_Toc66100015" w:history="1">
            <w:r w:rsidR="008E5CC6" w:rsidRPr="0038158A">
              <w:rPr>
                <w:rStyle w:val="Hyperlink"/>
              </w:rPr>
              <w:t>5.3</w:t>
            </w:r>
            <w:r w:rsidR="008E5CC6">
              <w:rPr>
                <w:rFonts w:asciiTheme="minorHAnsi" w:eastAsiaTheme="minorEastAsia" w:hAnsiTheme="minorHAnsi"/>
                <w:color w:val="auto"/>
                <w:sz w:val="22"/>
                <w:szCs w:val="22"/>
                <w:lang w:eastAsia="en-AU"/>
              </w:rPr>
              <w:tab/>
            </w:r>
            <w:r w:rsidR="008E5CC6" w:rsidRPr="0038158A">
              <w:rPr>
                <w:rStyle w:val="Hyperlink"/>
              </w:rPr>
              <w:t>Point Time Series Water Quality (TSWQ)</w:t>
            </w:r>
            <w:r w:rsidR="008E5CC6">
              <w:rPr>
                <w:webHidden/>
              </w:rPr>
              <w:tab/>
            </w:r>
            <w:r w:rsidR="008E5CC6">
              <w:rPr>
                <w:webHidden/>
              </w:rPr>
              <w:fldChar w:fldCharType="begin"/>
            </w:r>
            <w:r w:rsidR="008E5CC6">
              <w:rPr>
                <w:webHidden/>
              </w:rPr>
              <w:instrText xml:space="preserve"> PAGEREF _Toc66100015 \h </w:instrText>
            </w:r>
            <w:r w:rsidR="008E5CC6">
              <w:rPr>
                <w:webHidden/>
              </w:rPr>
            </w:r>
            <w:r w:rsidR="008E5CC6">
              <w:rPr>
                <w:webHidden/>
              </w:rPr>
              <w:fldChar w:fldCharType="separate"/>
            </w:r>
            <w:r w:rsidR="008E5CC6">
              <w:rPr>
                <w:webHidden/>
              </w:rPr>
              <w:t>5</w:t>
            </w:r>
            <w:r w:rsidR="008E5CC6">
              <w:rPr>
                <w:webHidden/>
              </w:rPr>
              <w:fldChar w:fldCharType="end"/>
            </w:r>
          </w:hyperlink>
        </w:p>
        <w:p w:rsidR="008E5CC6" w:rsidRDefault="00C417E9">
          <w:pPr>
            <w:pStyle w:val="TOC2"/>
            <w:rPr>
              <w:rFonts w:asciiTheme="minorHAnsi" w:eastAsiaTheme="minorEastAsia" w:hAnsiTheme="minorHAnsi"/>
              <w:color w:val="auto"/>
              <w:sz w:val="22"/>
              <w:szCs w:val="22"/>
              <w:lang w:eastAsia="en-AU"/>
            </w:rPr>
          </w:pPr>
          <w:hyperlink w:anchor="_Toc66100016" w:history="1">
            <w:r w:rsidR="008E5CC6" w:rsidRPr="0038158A">
              <w:rPr>
                <w:rStyle w:val="Hyperlink"/>
              </w:rPr>
              <w:t>5.4</w:t>
            </w:r>
            <w:r w:rsidR="008E5CC6">
              <w:rPr>
                <w:rFonts w:asciiTheme="minorHAnsi" w:eastAsiaTheme="minorEastAsia" w:hAnsiTheme="minorHAnsi"/>
                <w:color w:val="auto"/>
                <w:sz w:val="22"/>
                <w:szCs w:val="22"/>
                <w:lang w:eastAsia="en-AU"/>
              </w:rPr>
              <w:tab/>
            </w:r>
            <w:r w:rsidR="008E5CC6" w:rsidRPr="0038158A">
              <w:rPr>
                <w:rStyle w:val="Hyperlink"/>
              </w:rPr>
              <w:t>Periodic Time Series Water Quality Extracts</w:t>
            </w:r>
            <w:r w:rsidR="008E5CC6">
              <w:rPr>
                <w:webHidden/>
              </w:rPr>
              <w:tab/>
            </w:r>
            <w:r w:rsidR="008E5CC6">
              <w:rPr>
                <w:webHidden/>
              </w:rPr>
              <w:fldChar w:fldCharType="begin"/>
            </w:r>
            <w:r w:rsidR="008E5CC6">
              <w:rPr>
                <w:webHidden/>
              </w:rPr>
              <w:instrText xml:space="preserve"> PAGEREF _Toc66100016 \h </w:instrText>
            </w:r>
            <w:r w:rsidR="008E5CC6">
              <w:rPr>
                <w:webHidden/>
              </w:rPr>
            </w:r>
            <w:r w:rsidR="008E5CC6">
              <w:rPr>
                <w:webHidden/>
              </w:rPr>
              <w:fldChar w:fldCharType="separate"/>
            </w:r>
            <w:r w:rsidR="008E5CC6">
              <w:rPr>
                <w:webHidden/>
              </w:rPr>
              <w:t>5</w:t>
            </w:r>
            <w:r w:rsidR="008E5CC6">
              <w:rPr>
                <w:webHidden/>
              </w:rPr>
              <w:fldChar w:fldCharType="end"/>
            </w:r>
          </w:hyperlink>
        </w:p>
        <w:p w:rsidR="008E5CC6" w:rsidRDefault="00C417E9">
          <w:pPr>
            <w:pStyle w:val="TOC1"/>
            <w:rPr>
              <w:rFonts w:asciiTheme="minorHAnsi" w:eastAsiaTheme="minorEastAsia" w:hAnsiTheme="minorHAnsi"/>
              <w:color w:val="auto"/>
              <w:sz w:val="22"/>
              <w:szCs w:val="22"/>
              <w:lang w:eastAsia="en-AU"/>
            </w:rPr>
          </w:pPr>
          <w:hyperlink w:anchor="_Toc66100017" w:history="1">
            <w:r w:rsidR="008E5CC6" w:rsidRPr="0038158A">
              <w:rPr>
                <w:rStyle w:val="Hyperlink"/>
              </w:rPr>
              <w:t>6.0</w:t>
            </w:r>
            <w:r w:rsidR="008E5CC6">
              <w:rPr>
                <w:rFonts w:asciiTheme="minorHAnsi" w:eastAsiaTheme="minorEastAsia" w:hAnsiTheme="minorHAnsi"/>
                <w:color w:val="auto"/>
                <w:sz w:val="22"/>
                <w:szCs w:val="22"/>
                <w:lang w:eastAsia="en-AU"/>
              </w:rPr>
              <w:tab/>
            </w:r>
            <w:r w:rsidR="008E5CC6" w:rsidRPr="0038158A">
              <w:rPr>
                <w:rStyle w:val="Hyperlink"/>
              </w:rPr>
              <w:t>Time Series Data Parameters, Units</w:t>
            </w:r>
            <w:r w:rsidR="008E5CC6">
              <w:rPr>
                <w:webHidden/>
              </w:rPr>
              <w:tab/>
            </w:r>
            <w:r w:rsidR="008E5CC6">
              <w:rPr>
                <w:webHidden/>
              </w:rPr>
              <w:fldChar w:fldCharType="begin"/>
            </w:r>
            <w:r w:rsidR="008E5CC6">
              <w:rPr>
                <w:webHidden/>
              </w:rPr>
              <w:instrText xml:space="preserve"> PAGEREF _Toc66100017 \h </w:instrText>
            </w:r>
            <w:r w:rsidR="008E5CC6">
              <w:rPr>
                <w:webHidden/>
              </w:rPr>
            </w:r>
            <w:r w:rsidR="008E5CC6">
              <w:rPr>
                <w:webHidden/>
              </w:rPr>
              <w:fldChar w:fldCharType="separate"/>
            </w:r>
            <w:r w:rsidR="008E5CC6">
              <w:rPr>
                <w:webHidden/>
              </w:rPr>
              <w:t>5</w:t>
            </w:r>
            <w:r w:rsidR="008E5CC6">
              <w:rPr>
                <w:webHidden/>
              </w:rPr>
              <w:fldChar w:fldCharType="end"/>
            </w:r>
          </w:hyperlink>
        </w:p>
        <w:p w:rsidR="008E5CC6" w:rsidRDefault="00C417E9">
          <w:pPr>
            <w:pStyle w:val="TOC1"/>
            <w:rPr>
              <w:rFonts w:asciiTheme="minorHAnsi" w:eastAsiaTheme="minorEastAsia" w:hAnsiTheme="minorHAnsi"/>
              <w:color w:val="auto"/>
              <w:sz w:val="22"/>
              <w:szCs w:val="22"/>
              <w:lang w:eastAsia="en-AU"/>
            </w:rPr>
          </w:pPr>
          <w:hyperlink w:anchor="_Toc66100018" w:history="1">
            <w:r w:rsidR="008E5CC6" w:rsidRPr="0038158A">
              <w:rPr>
                <w:rStyle w:val="Hyperlink"/>
              </w:rPr>
              <w:t>7.0</w:t>
            </w:r>
            <w:r w:rsidR="008E5CC6">
              <w:rPr>
                <w:rFonts w:asciiTheme="minorHAnsi" w:eastAsiaTheme="minorEastAsia" w:hAnsiTheme="minorHAnsi"/>
                <w:color w:val="auto"/>
                <w:sz w:val="22"/>
                <w:szCs w:val="22"/>
                <w:lang w:eastAsia="en-AU"/>
              </w:rPr>
              <w:tab/>
            </w:r>
            <w:r w:rsidR="008E5CC6" w:rsidRPr="0038158A">
              <w:rPr>
                <w:rStyle w:val="Hyperlink"/>
              </w:rPr>
              <w:t>Copyright</w:t>
            </w:r>
            <w:r w:rsidR="008E5CC6">
              <w:rPr>
                <w:webHidden/>
              </w:rPr>
              <w:tab/>
            </w:r>
            <w:r w:rsidR="008E5CC6">
              <w:rPr>
                <w:webHidden/>
              </w:rPr>
              <w:fldChar w:fldCharType="begin"/>
            </w:r>
            <w:r w:rsidR="008E5CC6">
              <w:rPr>
                <w:webHidden/>
              </w:rPr>
              <w:instrText xml:space="preserve"> PAGEREF _Toc66100018 \h </w:instrText>
            </w:r>
            <w:r w:rsidR="008E5CC6">
              <w:rPr>
                <w:webHidden/>
              </w:rPr>
            </w:r>
            <w:r w:rsidR="008E5CC6">
              <w:rPr>
                <w:webHidden/>
              </w:rPr>
              <w:fldChar w:fldCharType="separate"/>
            </w:r>
            <w:r w:rsidR="008E5CC6">
              <w:rPr>
                <w:webHidden/>
              </w:rPr>
              <w:t>6</w:t>
            </w:r>
            <w:r w:rsidR="008E5CC6">
              <w:rPr>
                <w:webHidden/>
              </w:rPr>
              <w:fldChar w:fldCharType="end"/>
            </w:r>
          </w:hyperlink>
        </w:p>
        <w:p w:rsidR="008E5CC6" w:rsidRDefault="00C417E9">
          <w:pPr>
            <w:pStyle w:val="TOC1"/>
            <w:rPr>
              <w:rFonts w:asciiTheme="minorHAnsi" w:eastAsiaTheme="minorEastAsia" w:hAnsiTheme="minorHAnsi"/>
              <w:color w:val="auto"/>
              <w:sz w:val="22"/>
              <w:szCs w:val="22"/>
              <w:lang w:eastAsia="en-AU"/>
            </w:rPr>
          </w:pPr>
          <w:hyperlink w:anchor="_Toc66100019" w:history="1">
            <w:r w:rsidR="008E5CC6" w:rsidRPr="0038158A">
              <w:rPr>
                <w:rStyle w:val="Hyperlink"/>
              </w:rPr>
              <w:t>8.0</w:t>
            </w:r>
            <w:r w:rsidR="008E5CC6">
              <w:rPr>
                <w:rFonts w:asciiTheme="minorHAnsi" w:eastAsiaTheme="minorEastAsia" w:hAnsiTheme="minorHAnsi"/>
                <w:color w:val="auto"/>
                <w:sz w:val="22"/>
                <w:szCs w:val="22"/>
                <w:lang w:eastAsia="en-AU"/>
              </w:rPr>
              <w:tab/>
            </w:r>
            <w:r w:rsidR="008E5CC6" w:rsidRPr="0038158A">
              <w:rPr>
                <w:rStyle w:val="Hyperlink"/>
              </w:rPr>
              <w:t>Disclaimer</w:t>
            </w:r>
            <w:r w:rsidR="008E5CC6">
              <w:rPr>
                <w:webHidden/>
              </w:rPr>
              <w:tab/>
            </w:r>
            <w:r w:rsidR="008E5CC6">
              <w:rPr>
                <w:webHidden/>
              </w:rPr>
              <w:fldChar w:fldCharType="begin"/>
            </w:r>
            <w:r w:rsidR="008E5CC6">
              <w:rPr>
                <w:webHidden/>
              </w:rPr>
              <w:instrText xml:space="preserve"> PAGEREF _Toc66100019 \h </w:instrText>
            </w:r>
            <w:r w:rsidR="008E5CC6">
              <w:rPr>
                <w:webHidden/>
              </w:rPr>
            </w:r>
            <w:r w:rsidR="008E5CC6">
              <w:rPr>
                <w:webHidden/>
              </w:rPr>
              <w:fldChar w:fldCharType="separate"/>
            </w:r>
            <w:r w:rsidR="008E5CC6">
              <w:rPr>
                <w:webHidden/>
              </w:rPr>
              <w:t>6</w:t>
            </w:r>
            <w:r w:rsidR="008E5CC6">
              <w:rPr>
                <w:webHidden/>
              </w:rPr>
              <w:fldChar w:fldCharType="end"/>
            </w:r>
          </w:hyperlink>
        </w:p>
        <w:p w:rsidR="003E7FFE" w:rsidRDefault="003E7FFE" w:rsidP="003E7FFE">
          <w:r>
            <w:fldChar w:fldCharType="end"/>
          </w:r>
        </w:p>
      </w:sdtContent>
    </w:sdt>
    <w:p w:rsidR="003E7FFE" w:rsidRDefault="003E7FFE" w:rsidP="003E7FFE"/>
    <w:p w:rsidR="003E7FFE" w:rsidRDefault="003E7FFE" w:rsidP="003E7FFE"/>
    <w:p w:rsidR="002A341E" w:rsidRDefault="002A341E" w:rsidP="008D47CE">
      <w:pPr>
        <w:pStyle w:val="AppendixHeading3"/>
        <w:sectPr w:rsidR="002A341E" w:rsidSect="0027075F">
          <w:headerReference w:type="even" r:id="rId19"/>
          <w:headerReference w:type="default" r:id="rId20"/>
          <w:footerReference w:type="default" r:id="rId21"/>
          <w:headerReference w:type="first" r:id="rId22"/>
          <w:pgSz w:w="11906" w:h="16838" w:code="9"/>
          <w:pgMar w:top="851" w:right="851" w:bottom="851" w:left="851" w:header="567" w:footer="284" w:gutter="0"/>
          <w:pgNumType w:start="1"/>
          <w:cols w:space="567"/>
          <w:docGrid w:linePitch="360"/>
        </w:sectPr>
      </w:pPr>
    </w:p>
    <w:p w:rsidR="00CE01B5" w:rsidRDefault="003D7E2F" w:rsidP="003D7E2F">
      <w:pPr>
        <w:pStyle w:val="Heading1"/>
      </w:pPr>
      <w:bookmarkStart w:id="0" w:name="_Toc66100007"/>
      <w:r w:rsidRPr="003D7E2F">
        <w:lastRenderedPageBreak/>
        <w:t>Introduction</w:t>
      </w:r>
      <w:bookmarkEnd w:id="0"/>
    </w:p>
    <w:p w:rsidR="003D7E2F" w:rsidRDefault="003D7E2F" w:rsidP="00CE01B5">
      <w:pPr>
        <w:pStyle w:val="Heading1introtext"/>
        <w:rPr>
          <w:rFonts w:eastAsiaTheme="minorHAnsi" w:cstheme="minorBidi"/>
          <w:color w:val="4D4D4F" w:themeColor="text1"/>
          <w:sz w:val="20"/>
          <w:szCs w:val="18"/>
        </w:rPr>
      </w:pPr>
      <w:r w:rsidRPr="003D7E2F">
        <w:rPr>
          <w:rFonts w:eastAsiaTheme="minorHAnsi" w:cstheme="minorBidi"/>
          <w:color w:val="4D4D4F" w:themeColor="text1"/>
          <w:sz w:val="20"/>
          <w:szCs w:val="18"/>
        </w:rPr>
        <w:t xml:space="preserve">The Queensland </w:t>
      </w:r>
      <w:r w:rsidR="006E0C69" w:rsidRPr="006E0C69">
        <w:rPr>
          <w:rFonts w:eastAsiaTheme="minorHAnsi" w:cstheme="minorBidi"/>
          <w:color w:val="4D4D4F" w:themeColor="text1"/>
          <w:sz w:val="20"/>
          <w:szCs w:val="18"/>
        </w:rPr>
        <w:t>Department of Regional Development, Manufacturing and Water (the Department)</w:t>
      </w:r>
      <w:r w:rsidRPr="003D7E2F">
        <w:rPr>
          <w:rFonts w:eastAsiaTheme="minorHAnsi" w:cstheme="minorBidi"/>
          <w:color w:val="4D4D4F" w:themeColor="text1"/>
          <w:sz w:val="20"/>
          <w:szCs w:val="18"/>
        </w:rPr>
        <w:t xml:space="preserve"> operates surfacewater monitoring networks under an approved Water Monitoring Business Framework and ISO 9001:2015 accredited Quality Management System. In accordance with the Water Monitoring Business Framework, information collected from gauging stations is primarily stream height, flow and volume. These data can be accessed as:</w:t>
      </w:r>
    </w:p>
    <w:p w:rsidR="003D7E2F" w:rsidRPr="003D7E2F" w:rsidRDefault="003D7E2F" w:rsidP="003D7E2F">
      <w:pPr>
        <w:pStyle w:val="ListBullet"/>
        <w:tabs>
          <w:tab w:val="clear" w:pos="360"/>
          <w:tab w:val="left" w:pos="357"/>
        </w:tabs>
        <w:ind w:left="357" w:hanging="357"/>
      </w:pPr>
      <w:r w:rsidRPr="003D7E2F">
        <w:t xml:space="preserve">Unverified telemetry data which can be viewed on the </w:t>
      </w:r>
      <w:r w:rsidR="003811A3" w:rsidRPr="006E0C69">
        <w:t>Department</w:t>
      </w:r>
      <w:r w:rsidR="003811A3">
        <w:t>’s</w:t>
      </w:r>
      <w:r w:rsidRPr="003D7E2F">
        <w:t xml:space="preserve"> Water Monitoring Information Portal. This information is routinely published in near- real time following automated screening for any significant inconsistencies: </w:t>
      </w:r>
    </w:p>
    <w:p w:rsidR="003D7E2F" w:rsidRPr="003D7E2F" w:rsidRDefault="003D7E2F" w:rsidP="003D7E2F">
      <w:pPr>
        <w:pStyle w:val="Heading1introtext"/>
        <w:rPr>
          <w:rFonts w:eastAsiaTheme="minorHAnsi" w:cstheme="minorBidi"/>
          <w:color w:val="4D4D4F" w:themeColor="text1"/>
          <w:sz w:val="20"/>
          <w:szCs w:val="18"/>
        </w:rPr>
      </w:pPr>
      <w:r w:rsidRPr="003D7E2F">
        <w:rPr>
          <w:rFonts w:eastAsiaTheme="minorHAnsi" w:cstheme="minorBidi"/>
          <w:color w:val="4D4D4F" w:themeColor="text1"/>
          <w:sz w:val="20"/>
          <w:szCs w:val="18"/>
        </w:rPr>
        <w:t xml:space="preserve">Website </w:t>
      </w:r>
      <w:r w:rsidRPr="003D7E2F">
        <w:rPr>
          <w:rFonts w:eastAsiaTheme="minorHAnsi" w:cstheme="minorBidi"/>
          <w:color w:val="4D4D4F" w:themeColor="text1"/>
          <w:sz w:val="20"/>
          <w:szCs w:val="18"/>
        </w:rPr>
        <w:tab/>
      </w:r>
      <w:hyperlink r:id="rId23" w:history="1">
        <w:r w:rsidRPr="003D7E2F">
          <w:rPr>
            <w:rStyle w:val="Hyperlink"/>
            <w:rFonts w:eastAsiaTheme="minorHAnsi" w:cstheme="minorBidi"/>
            <w:szCs w:val="18"/>
          </w:rPr>
          <w:t>https://water-monitoring.information.qld.gov.au/</w:t>
        </w:r>
      </w:hyperlink>
    </w:p>
    <w:p w:rsidR="003D7E2F" w:rsidRPr="003D7E2F" w:rsidRDefault="003D7E2F" w:rsidP="003D7E2F">
      <w:pPr>
        <w:pStyle w:val="ListBullet"/>
        <w:tabs>
          <w:tab w:val="clear" w:pos="360"/>
          <w:tab w:val="left" w:pos="357"/>
        </w:tabs>
        <w:ind w:left="357" w:hanging="357"/>
      </w:pPr>
      <w:r w:rsidRPr="003D7E2F">
        <w:t xml:space="preserve">Validated historic streamflow data can also be downloaded from the </w:t>
      </w:r>
      <w:r w:rsidR="006E0C69" w:rsidRPr="006E0C69">
        <w:t>Department</w:t>
      </w:r>
      <w:r w:rsidR="006E0C69">
        <w:t>’s</w:t>
      </w:r>
      <w:r w:rsidRPr="003D7E2F">
        <w:t xml:space="preserve"> Water Monitoring Information Portal. This information is validated by qualified hydrographic staff and is quality coded accordingly. Validated historic data can also be obtained by formal request to </w:t>
      </w:r>
      <w:r w:rsidR="006E0C69" w:rsidRPr="006E0C69">
        <w:t>the Department</w:t>
      </w:r>
      <w:r w:rsidRPr="003D7E2F">
        <w:t xml:space="preserve">: </w:t>
      </w:r>
    </w:p>
    <w:p w:rsidR="003D7E2F" w:rsidRPr="003D7E2F" w:rsidRDefault="003D7E2F" w:rsidP="003D7E2F">
      <w:pPr>
        <w:pStyle w:val="Heading1introtext"/>
        <w:rPr>
          <w:rFonts w:eastAsiaTheme="minorHAnsi" w:cstheme="minorBidi"/>
          <w:color w:val="4D4D4F" w:themeColor="text1"/>
          <w:sz w:val="20"/>
          <w:szCs w:val="18"/>
        </w:rPr>
      </w:pPr>
      <w:r w:rsidRPr="003D7E2F">
        <w:rPr>
          <w:rFonts w:eastAsiaTheme="minorHAnsi" w:cstheme="minorBidi"/>
          <w:color w:val="4D4D4F" w:themeColor="text1"/>
          <w:sz w:val="20"/>
          <w:szCs w:val="18"/>
        </w:rPr>
        <w:t xml:space="preserve">Email </w:t>
      </w:r>
      <w:r w:rsidRPr="003D7E2F">
        <w:rPr>
          <w:rFonts w:eastAsiaTheme="minorHAnsi" w:cstheme="minorBidi"/>
          <w:color w:val="4D4D4F" w:themeColor="text1"/>
          <w:sz w:val="20"/>
          <w:szCs w:val="18"/>
        </w:rPr>
        <w:tab/>
      </w:r>
      <w:hyperlink r:id="rId24" w:history="1">
        <w:r w:rsidRPr="003D7E2F">
          <w:rPr>
            <w:rStyle w:val="Hyperlink"/>
            <w:rFonts w:eastAsiaTheme="minorHAnsi" w:cstheme="minorBidi"/>
            <w:szCs w:val="18"/>
          </w:rPr>
          <w:t>water.monitoring@dnrm.qld.gov.au</w:t>
        </w:r>
      </w:hyperlink>
    </w:p>
    <w:p w:rsidR="003D7E2F" w:rsidRPr="003D7E2F" w:rsidRDefault="003D7E2F" w:rsidP="003D7E2F">
      <w:pPr>
        <w:pStyle w:val="Heading1introtext"/>
        <w:rPr>
          <w:rFonts w:eastAsiaTheme="minorHAnsi" w:cstheme="minorBidi"/>
          <w:color w:val="4D4D4F" w:themeColor="text1"/>
          <w:sz w:val="20"/>
          <w:szCs w:val="18"/>
        </w:rPr>
      </w:pPr>
      <w:r w:rsidRPr="003D7E2F">
        <w:rPr>
          <w:rFonts w:eastAsiaTheme="minorHAnsi" w:cstheme="minorBidi"/>
          <w:color w:val="4D4D4F" w:themeColor="text1"/>
          <w:sz w:val="20"/>
          <w:szCs w:val="18"/>
        </w:rPr>
        <w:t xml:space="preserve">Post </w:t>
      </w:r>
      <w:r w:rsidRPr="003D7E2F">
        <w:rPr>
          <w:rFonts w:eastAsiaTheme="minorHAnsi" w:cstheme="minorBidi"/>
          <w:color w:val="4D4D4F" w:themeColor="text1"/>
          <w:sz w:val="20"/>
          <w:szCs w:val="18"/>
        </w:rPr>
        <w:tab/>
        <w:t>Water Monitoring and Reporting</w:t>
      </w:r>
    </w:p>
    <w:p w:rsidR="003D7E2F" w:rsidRPr="003D7E2F" w:rsidRDefault="003D7E2F" w:rsidP="003D7E2F">
      <w:pPr>
        <w:pStyle w:val="Heading1introtext"/>
        <w:spacing w:after="0"/>
        <w:ind w:left="1134"/>
        <w:rPr>
          <w:rFonts w:eastAsiaTheme="minorHAnsi" w:cstheme="minorBidi"/>
          <w:color w:val="4D4D4F" w:themeColor="text1"/>
          <w:sz w:val="20"/>
          <w:szCs w:val="18"/>
        </w:rPr>
      </w:pPr>
      <w:r w:rsidRPr="003D7E2F">
        <w:rPr>
          <w:rFonts w:eastAsiaTheme="minorHAnsi" w:cstheme="minorBidi"/>
          <w:color w:val="4D4D4F" w:themeColor="text1"/>
          <w:sz w:val="20"/>
          <w:szCs w:val="18"/>
        </w:rPr>
        <w:t xml:space="preserve">Divisional Support </w:t>
      </w:r>
    </w:p>
    <w:p w:rsidR="003D7E2F" w:rsidRPr="003D7E2F" w:rsidRDefault="006E0C69" w:rsidP="003D7E2F">
      <w:pPr>
        <w:pStyle w:val="Heading1introtext"/>
        <w:spacing w:before="120" w:after="0"/>
        <w:ind w:left="1134"/>
        <w:rPr>
          <w:rFonts w:eastAsiaTheme="minorHAnsi" w:cstheme="minorBidi"/>
          <w:color w:val="4D4D4F" w:themeColor="text1"/>
          <w:sz w:val="20"/>
          <w:szCs w:val="18"/>
        </w:rPr>
      </w:pPr>
      <w:r w:rsidRPr="006E0C69">
        <w:rPr>
          <w:rFonts w:eastAsiaTheme="minorHAnsi" w:cstheme="minorBidi"/>
          <w:color w:val="4D4D4F" w:themeColor="text1"/>
          <w:sz w:val="20"/>
          <w:szCs w:val="18"/>
        </w:rPr>
        <w:t>Department of Regional Development, Manufacturing and Water</w:t>
      </w:r>
      <w:r w:rsidR="003D7E2F" w:rsidRPr="003D7E2F">
        <w:rPr>
          <w:rFonts w:eastAsiaTheme="minorHAnsi" w:cstheme="minorBidi"/>
          <w:color w:val="4D4D4F" w:themeColor="text1"/>
          <w:sz w:val="20"/>
          <w:szCs w:val="18"/>
        </w:rPr>
        <w:t xml:space="preserve"> </w:t>
      </w:r>
    </w:p>
    <w:p w:rsidR="003D7E2F" w:rsidRDefault="003D7E2F" w:rsidP="003D7E2F">
      <w:pPr>
        <w:pStyle w:val="Heading1introtext"/>
        <w:spacing w:before="120"/>
        <w:ind w:left="1134"/>
        <w:rPr>
          <w:rFonts w:eastAsiaTheme="minorHAnsi" w:cstheme="minorBidi"/>
          <w:color w:val="4D4D4F" w:themeColor="text1"/>
          <w:sz w:val="20"/>
          <w:szCs w:val="18"/>
        </w:rPr>
      </w:pPr>
      <w:r w:rsidRPr="003D7E2F">
        <w:rPr>
          <w:rFonts w:eastAsiaTheme="minorHAnsi" w:cstheme="minorBidi"/>
          <w:color w:val="4D4D4F" w:themeColor="text1"/>
          <w:sz w:val="20"/>
          <w:szCs w:val="18"/>
        </w:rPr>
        <w:t xml:space="preserve">PO Box 15216, City East, Qld 4002  </w:t>
      </w:r>
    </w:p>
    <w:p w:rsidR="003D7E2F" w:rsidRDefault="003D7E2F" w:rsidP="003D7E2F">
      <w:pPr>
        <w:pStyle w:val="Heading1"/>
      </w:pPr>
      <w:bookmarkStart w:id="1" w:name="_Toc66100008"/>
      <w:r w:rsidRPr="003D7E2F">
        <w:t>Validation</w:t>
      </w:r>
      <w:bookmarkEnd w:id="1"/>
    </w:p>
    <w:p w:rsidR="003D7E2F" w:rsidRPr="003D7E2F" w:rsidRDefault="006E0C69" w:rsidP="003D7E2F">
      <w:pPr>
        <w:spacing w:before="0" w:after="200" w:line="276" w:lineRule="auto"/>
        <w:rPr>
          <w:rFonts w:eastAsia="Times New Roman" w:cs="Arial"/>
          <w:szCs w:val="20"/>
        </w:rPr>
      </w:pPr>
      <w:r>
        <w:t>T</w:t>
      </w:r>
      <w:r w:rsidRPr="006E0C69">
        <w:t>he Department</w:t>
      </w:r>
      <w:r w:rsidR="003D7E2F" w:rsidRPr="003D7E2F">
        <w:rPr>
          <w:rFonts w:eastAsia="Times New Roman" w:cs="Arial"/>
          <w:szCs w:val="20"/>
        </w:rPr>
        <w:t xml:space="preserve"> endeavours to validate data as quickly as possible, while the performance indicator aims for data to be validated within 220 days. You may download current validated data periodically from the Open Data Portal. </w:t>
      </w:r>
    </w:p>
    <w:p w:rsidR="003D7E2F" w:rsidRPr="00BD2175" w:rsidRDefault="003D7E2F" w:rsidP="003D7E2F">
      <w:pPr>
        <w:pStyle w:val="Heading1introtext"/>
        <w:rPr>
          <w:color w:val="4D4D4F" w:themeColor="text1"/>
        </w:rPr>
      </w:pPr>
      <w:r w:rsidRPr="00BD2175">
        <w:rPr>
          <w:rFonts w:eastAsia="Times New Roman" w:cs="Arial"/>
          <w:color w:val="4D4D4F" w:themeColor="text1"/>
          <w:sz w:val="20"/>
          <w:szCs w:val="20"/>
        </w:rPr>
        <w:t>With respect to use of data:</w:t>
      </w:r>
    </w:p>
    <w:p w:rsidR="003D7E2F" w:rsidRDefault="003D7E2F" w:rsidP="003D7E2F">
      <w:pPr>
        <w:pStyle w:val="ListBullet"/>
        <w:tabs>
          <w:tab w:val="clear" w:pos="360"/>
          <w:tab w:val="left" w:pos="357"/>
        </w:tabs>
        <w:ind w:left="357" w:hanging="357"/>
      </w:pPr>
      <w:r>
        <w:t xml:space="preserve">Unvalidated data viewed on the </w:t>
      </w:r>
      <w:r w:rsidR="006E0C69" w:rsidRPr="006E0C69">
        <w:t>Department</w:t>
      </w:r>
      <w:r w:rsidR="006E0C69">
        <w:t>’s</w:t>
      </w:r>
      <w:r>
        <w:t xml:space="preserve"> Water Monitoring Information Portal has not been rigorously assessed and the data is quality coded to indentify this. Unvalidated data should by used with care as they may change after validation. These data should only be used by persons who are familiar with the characteristics of streamflow information. </w:t>
      </w:r>
    </w:p>
    <w:p w:rsidR="003D7E2F" w:rsidRDefault="003D7E2F" w:rsidP="003D7E2F">
      <w:pPr>
        <w:pStyle w:val="ListBullet"/>
        <w:tabs>
          <w:tab w:val="clear" w:pos="360"/>
          <w:tab w:val="left" w:pos="357"/>
        </w:tabs>
        <w:ind w:left="357" w:hanging="357"/>
      </w:pPr>
      <w:r>
        <w:t>Validated data are data that has been assessed and is the best available quality at the time, however the data should always be interpreted taking into account the quality codes that have been applied.</w:t>
      </w:r>
    </w:p>
    <w:p w:rsidR="003D7E2F" w:rsidRDefault="003D7E2F" w:rsidP="003D7E2F">
      <w:pPr>
        <w:pStyle w:val="ListBullet"/>
        <w:tabs>
          <w:tab w:val="clear" w:pos="360"/>
          <w:tab w:val="left" w:pos="357"/>
        </w:tabs>
        <w:ind w:left="357" w:hanging="357"/>
      </w:pPr>
      <w:r>
        <w:t>Hydrologic advice should be sought to assist with any data interpretation.</w:t>
      </w:r>
    </w:p>
    <w:p w:rsidR="00BD2175" w:rsidRDefault="00BD2175">
      <w:pPr>
        <w:spacing w:before="60" w:after="60"/>
      </w:pPr>
      <w:r>
        <w:br w:type="page"/>
      </w:r>
    </w:p>
    <w:p w:rsidR="00BD2175" w:rsidRDefault="00BD2175" w:rsidP="00BD2175">
      <w:pPr>
        <w:pStyle w:val="Heading1"/>
      </w:pPr>
      <w:bookmarkStart w:id="2" w:name="_Toc66100009"/>
      <w:r w:rsidRPr="00BD2175">
        <w:lastRenderedPageBreak/>
        <w:t>Content/ Resources</w:t>
      </w:r>
      <w:bookmarkEnd w:id="2"/>
    </w:p>
    <w:p w:rsidR="00BD2175" w:rsidRPr="00BD2175" w:rsidRDefault="003811A3" w:rsidP="00BD2175">
      <w:r>
        <w:t>T</w:t>
      </w:r>
      <w:r w:rsidRPr="006E0C69">
        <w:t>he Department</w:t>
      </w:r>
      <w:r w:rsidR="00BD2175" w:rsidRPr="00BD2175">
        <w:t xml:space="preserve"> supplies Time Series water monitoring data as compressed ZIP archives. The ZIP archives are:</w:t>
      </w:r>
    </w:p>
    <w:tbl>
      <w:tblPr>
        <w:tblStyle w:val="TableGridLight"/>
        <w:tblW w:w="10206" w:type="dxa"/>
        <w:tblLook w:val="04A0" w:firstRow="1" w:lastRow="0" w:firstColumn="1" w:lastColumn="0" w:noHBand="0" w:noVBand="1"/>
      </w:tblPr>
      <w:tblGrid>
        <w:gridCol w:w="3119"/>
        <w:gridCol w:w="7087"/>
      </w:tblGrid>
      <w:tr w:rsidR="00BD2175" w:rsidRPr="00464523" w:rsidTr="00CB4E6F">
        <w:trPr>
          <w:cnfStyle w:val="100000000000" w:firstRow="1" w:lastRow="0" w:firstColumn="0" w:lastColumn="0" w:oddVBand="0" w:evenVBand="0" w:oddHBand="0" w:evenHBand="0" w:firstRowFirstColumn="0" w:firstRowLastColumn="0" w:lastRowFirstColumn="0" w:lastRowLastColumn="0"/>
          <w:trHeight w:val="321"/>
        </w:trPr>
        <w:tc>
          <w:tcPr>
            <w:tcW w:w="3119" w:type="dxa"/>
          </w:tcPr>
          <w:p w:rsidR="00BD2175" w:rsidRPr="00464523" w:rsidRDefault="00BD2175" w:rsidP="00CB4E6F">
            <w:pPr>
              <w:pStyle w:val="TableTextHeading"/>
            </w:pPr>
            <w:r>
              <w:t>FILE NAME</w:t>
            </w:r>
          </w:p>
        </w:tc>
        <w:tc>
          <w:tcPr>
            <w:tcW w:w="7087" w:type="dxa"/>
          </w:tcPr>
          <w:p w:rsidR="00BD2175" w:rsidRPr="00464523" w:rsidRDefault="00BD2175" w:rsidP="00CB4E6F">
            <w:pPr>
              <w:pStyle w:val="TableTextHeading"/>
            </w:pPr>
            <w:r w:rsidRPr="00BD2175">
              <w:t>DESCRIPTION</w:t>
            </w:r>
          </w:p>
        </w:tc>
      </w:tr>
      <w:tr w:rsidR="00CB4E6F" w:rsidRPr="00496108" w:rsidTr="00CB4E6F">
        <w:trPr>
          <w:trHeight w:val="349"/>
        </w:trPr>
        <w:tc>
          <w:tcPr>
            <w:tcW w:w="3119" w:type="dxa"/>
          </w:tcPr>
          <w:p w:rsidR="00CB4E6F" w:rsidRPr="00451551" w:rsidRDefault="00F26685" w:rsidP="00AE0CCA">
            <w:pPr>
              <w:spacing w:before="60" w:after="60"/>
            </w:pPr>
            <w:r>
              <w:t>RDMW</w:t>
            </w:r>
            <w:r w:rsidR="00CB4E6F" w:rsidRPr="00451551">
              <w:t>_SDVR_OPEN.ZIP</w:t>
            </w:r>
          </w:p>
        </w:tc>
        <w:tc>
          <w:tcPr>
            <w:tcW w:w="7087" w:type="dxa"/>
          </w:tcPr>
          <w:p w:rsidR="00CB4E6F" w:rsidRPr="002A7F4F" w:rsidRDefault="00CB4E6F" w:rsidP="00AE0CCA">
            <w:pPr>
              <w:spacing w:before="60" w:after="60"/>
            </w:pPr>
            <w:r w:rsidRPr="002A7F4F">
              <w:t>Time Series Stage, Discharge, Volume, Rainfall for Open Gauging Stations</w:t>
            </w:r>
          </w:p>
        </w:tc>
      </w:tr>
      <w:tr w:rsidR="00CB4E6F" w:rsidRPr="00496108" w:rsidTr="00CB4E6F">
        <w:trPr>
          <w:trHeight w:val="349"/>
        </w:trPr>
        <w:tc>
          <w:tcPr>
            <w:tcW w:w="3119" w:type="dxa"/>
          </w:tcPr>
          <w:p w:rsidR="00CB4E6F" w:rsidRPr="00451551" w:rsidRDefault="00F26685" w:rsidP="00AE0CCA">
            <w:pPr>
              <w:spacing w:before="60" w:after="60"/>
            </w:pPr>
            <w:r>
              <w:t>RDMW</w:t>
            </w:r>
            <w:r w:rsidR="00CB4E6F" w:rsidRPr="00451551">
              <w:t>_SDVR_CLOSED.ZIP</w:t>
            </w:r>
          </w:p>
        </w:tc>
        <w:tc>
          <w:tcPr>
            <w:tcW w:w="7087" w:type="dxa"/>
          </w:tcPr>
          <w:p w:rsidR="00CB4E6F" w:rsidRPr="002A7F4F" w:rsidRDefault="00CB4E6F" w:rsidP="00AE0CCA">
            <w:pPr>
              <w:spacing w:before="60" w:after="60"/>
            </w:pPr>
            <w:r w:rsidRPr="002A7F4F">
              <w:t>Time Series Stage, Discharge, Volume, Rainfall for Closed Gauging Stations</w:t>
            </w:r>
          </w:p>
        </w:tc>
      </w:tr>
      <w:tr w:rsidR="00CB4E6F" w:rsidRPr="00496108" w:rsidTr="00CB4E6F">
        <w:trPr>
          <w:trHeight w:val="349"/>
        </w:trPr>
        <w:tc>
          <w:tcPr>
            <w:tcW w:w="3119" w:type="dxa"/>
          </w:tcPr>
          <w:p w:rsidR="00CB4E6F" w:rsidRPr="00451551" w:rsidRDefault="00F26685" w:rsidP="00AE0CCA">
            <w:pPr>
              <w:spacing w:before="60" w:after="60"/>
            </w:pPr>
            <w:r>
              <w:t>RDMW</w:t>
            </w:r>
            <w:r w:rsidR="00CB4E6F" w:rsidRPr="00451551">
              <w:t>_TSWQ_OPEN.ZIP</w:t>
            </w:r>
          </w:p>
        </w:tc>
        <w:tc>
          <w:tcPr>
            <w:tcW w:w="7087" w:type="dxa"/>
          </w:tcPr>
          <w:p w:rsidR="00CB4E6F" w:rsidRPr="002A7F4F" w:rsidRDefault="00CB4E6F" w:rsidP="00AE0CCA">
            <w:pPr>
              <w:spacing w:before="60" w:after="60"/>
            </w:pPr>
            <w:r w:rsidRPr="002A7F4F">
              <w:t>Time Series Water Quality for Open Gauging Stations</w:t>
            </w:r>
          </w:p>
        </w:tc>
      </w:tr>
      <w:tr w:rsidR="00CB4E6F" w:rsidRPr="00496108" w:rsidTr="00CB4E6F">
        <w:trPr>
          <w:trHeight w:val="349"/>
        </w:trPr>
        <w:tc>
          <w:tcPr>
            <w:tcW w:w="3119" w:type="dxa"/>
          </w:tcPr>
          <w:p w:rsidR="00CB4E6F" w:rsidRPr="00451551" w:rsidRDefault="00F26685" w:rsidP="00AE0CCA">
            <w:pPr>
              <w:spacing w:before="60" w:after="60"/>
            </w:pPr>
            <w:r>
              <w:t>RDMW</w:t>
            </w:r>
            <w:r w:rsidR="00CB4E6F" w:rsidRPr="00451551">
              <w:t>_TSWQ_CLOSED.ZIP</w:t>
            </w:r>
          </w:p>
        </w:tc>
        <w:tc>
          <w:tcPr>
            <w:tcW w:w="7087" w:type="dxa"/>
          </w:tcPr>
          <w:p w:rsidR="00CB4E6F" w:rsidRPr="002A7F4F" w:rsidRDefault="00CB4E6F" w:rsidP="00AE0CCA">
            <w:pPr>
              <w:spacing w:before="60" w:after="60"/>
            </w:pPr>
            <w:r w:rsidRPr="002A7F4F">
              <w:t>Time Series Water Quality Closed Gauging Stations</w:t>
            </w:r>
          </w:p>
        </w:tc>
      </w:tr>
      <w:tr w:rsidR="00CB4E6F" w:rsidRPr="00496108" w:rsidTr="00CB4E6F">
        <w:trPr>
          <w:trHeight w:val="349"/>
        </w:trPr>
        <w:tc>
          <w:tcPr>
            <w:tcW w:w="3119" w:type="dxa"/>
          </w:tcPr>
          <w:p w:rsidR="00CB4E6F" w:rsidRPr="00451551" w:rsidRDefault="00F26685" w:rsidP="00AE0CCA">
            <w:pPr>
              <w:spacing w:before="60" w:after="60"/>
            </w:pPr>
            <w:r>
              <w:t>RDMW</w:t>
            </w:r>
            <w:r w:rsidR="00CB4E6F" w:rsidRPr="00451551">
              <w:t>_RAIN.ZIP</w:t>
            </w:r>
          </w:p>
        </w:tc>
        <w:tc>
          <w:tcPr>
            <w:tcW w:w="7087" w:type="dxa"/>
          </w:tcPr>
          <w:p w:rsidR="00CB4E6F" w:rsidRPr="002A7F4F" w:rsidRDefault="00CB4E6F" w:rsidP="00AE0CCA">
            <w:pPr>
              <w:spacing w:before="60" w:after="60"/>
            </w:pPr>
            <w:r w:rsidRPr="002A7F4F">
              <w:t>Time Series Rainfall for Open and Closed Stations</w:t>
            </w:r>
          </w:p>
        </w:tc>
      </w:tr>
      <w:tr w:rsidR="00CB4E6F" w:rsidRPr="00496108" w:rsidTr="00CB4E6F">
        <w:trPr>
          <w:trHeight w:val="349"/>
        </w:trPr>
        <w:tc>
          <w:tcPr>
            <w:tcW w:w="3119" w:type="dxa"/>
          </w:tcPr>
          <w:p w:rsidR="00CB4E6F" w:rsidRPr="00451551" w:rsidRDefault="00F26685" w:rsidP="00AE0CCA">
            <w:pPr>
              <w:spacing w:before="60" w:after="60"/>
            </w:pPr>
            <w:r>
              <w:t>RDMW</w:t>
            </w:r>
            <w:r w:rsidR="00CB4E6F" w:rsidRPr="00451551">
              <w:t>_ART.ZIP</w:t>
            </w:r>
          </w:p>
        </w:tc>
        <w:tc>
          <w:tcPr>
            <w:tcW w:w="7087" w:type="dxa"/>
          </w:tcPr>
          <w:p w:rsidR="00CB4E6F" w:rsidRPr="002A7F4F" w:rsidRDefault="00CB4E6F" w:rsidP="00AE0CCA">
            <w:pPr>
              <w:spacing w:before="60" w:after="60"/>
            </w:pPr>
            <w:r w:rsidRPr="002A7F4F">
              <w:t>Time Series Artesian</w:t>
            </w:r>
            <w:r w:rsidR="00E51D93">
              <w:t xml:space="preserve"> </w:t>
            </w:r>
            <w:r w:rsidR="00E51D93" w:rsidRPr="00E51D93">
              <w:t>Equivalent</w:t>
            </w:r>
            <w:r w:rsidRPr="002A7F4F">
              <w:t xml:space="preserve"> Level for Open and Closed Stations</w:t>
            </w:r>
          </w:p>
        </w:tc>
      </w:tr>
      <w:tr w:rsidR="00CB4E6F" w:rsidRPr="00496108" w:rsidTr="00CB4E6F">
        <w:trPr>
          <w:trHeight w:val="349"/>
        </w:trPr>
        <w:tc>
          <w:tcPr>
            <w:tcW w:w="3119" w:type="dxa"/>
          </w:tcPr>
          <w:p w:rsidR="00CB4E6F" w:rsidRDefault="00F26685" w:rsidP="00AE0CCA">
            <w:pPr>
              <w:spacing w:before="60" w:after="60"/>
            </w:pPr>
            <w:r>
              <w:t>RDMW</w:t>
            </w:r>
            <w:r w:rsidR="00CB4E6F" w:rsidRPr="00451551">
              <w:t>_SUBART.ZIP</w:t>
            </w:r>
          </w:p>
        </w:tc>
        <w:tc>
          <w:tcPr>
            <w:tcW w:w="7087" w:type="dxa"/>
          </w:tcPr>
          <w:p w:rsidR="00CB4E6F" w:rsidRDefault="00CB4E6F" w:rsidP="00AE0CCA">
            <w:pPr>
              <w:spacing w:before="60" w:after="60"/>
            </w:pPr>
            <w:r w:rsidRPr="002A7F4F">
              <w:t>Time Series Groundwater Level for Open and Closed Stations</w:t>
            </w:r>
          </w:p>
        </w:tc>
      </w:tr>
    </w:tbl>
    <w:p w:rsidR="00BD2175" w:rsidRDefault="00BD2175" w:rsidP="00BD2175">
      <w:pPr>
        <w:pStyle w:val="Heading1"/>
      </w:pPr>
      <w:bookmarkStart w:id="3" w:name="_Toc66100010"/>
      <w:r w:rsidRPr="00BD2175">
        <w:t>Metadata and File Types</w:t>
      </w:r>
      <w:bookmarkEnd w:id="3"/>
    </w:p>
    <w:p w:rsidR="00BD2175" w:rsidRDefault="00BD2175" w:rsidP="00BD2175">
      <w:pPr>
        <w:pStyle w:val="Heading2"/>
        <w:ind w:left="1134" w:hanging="1134"/>
      </w:pPr>
      <w:bookmarkStart w:id="4" w:name="_Toc66100011"/>
      <w:r w:rsidRPr="00BD2175">
        <w:t>Metadata Files</w:t>
      </w:r>
      <w:bookmarkEnd w:id="4"/>
    </w:p>
    <w:tbl>
      <w:tblPr>
        <w:tblStyle w:val="TableGridLight"/>
        <w:tblW w:w="10206" w:type="dxa"/>
        <w:tblLook w:val="04A0" w:firstRow="1" w:lastRow="0" w:firstColumn="1" w:lastColumn="0" w:noHBand="0" w:noVBand="1"/>
      </w:tblPr>
      <w:tblGrid>
        <w:gridCol w:w="4678"/>
        <w:gridCol w:w="5528"/>
      </w:tblGrid>
      <w:tr w:rsidR="00BD2175" w:rsidRPr="00464523" w:rsidTr="00CB4E6F">
        <w:trPr>
          <w:cnfStyle w:val="100000000000" w:firstRow="1" w:lastRow="0" w:firstColumn="0" w:lastColumn="0" w:oddVBand="0" w:evenVBand="0" w:oddHBand="0" w:evenHBand="0" w:firstRowFirstColumn="0" w:firstRowLastColumn="0" w:lastRowFirstColumn="0" w:lastRowLastColumn="0"/>
          <w:trHeight w:val="362"/>
          <w:tblHeader/>
        </w:trPr>
        <w:tc>
          <w:tcPr>
            <w:tcW w:w="4678" w:type="dxa"/>
          </w:tcPr>
          <w:p w:rsidR="00BD2175" w:rsidRPr="00464523" w:rsidRDefault="00BD2175" w:rsidP="00CB4E6F">
            <w:pPr>
              <w:pStyle w:val="TableTextHeading"/>
            </w:pPr>
            <w:r>
              <w:t>FILE NAME</w:t>
            </w:r>
          </w:p>
        </w:tc>
        <w:tc>
          <w:tcPr>
            <w:tcW w:w="5528" w:type="dxa"/>
          </w:tcPr>
          <w:p w:rsidR="00BD2175" w:rsidRPr="00464523" w:rsidRDefault="00BD2175" w:rsidP="00CB4E6F">
            <w:pPr>
              <w:pStyle w:val="TableTextHeading"/>
            </w:pPr>
            <w:r w:rsidRPr="00BD2175">
              <w:t>DESCRIPTION</w:t>
            </w:r>
          </w:p>
        </w:tc>
      </w:tr>
      <w:tr w:rsidR="00BD2175" w:rsidRPr="00496108" w:rsidTr="00CB4E6F">
        <w:trPr>
          <w:trHeight w:val="349"/>
        </w:trPr>
        <w:tc>
          <w:tcPr>
            <w:tcW w:w="4678" w:type="dxa"/>
          </w:tcPr>
          <w:p w:rsidR="00BD2175" w:rsidRPr="00597D02" w:rsidRDefault="00BD2175" w:rsidP="00CB4E6F">
            <w:pPr>
              <w:spacing w:before="60" w:after="60"/>
            </w:pPr>
            <w:r w:rsidRPr="00597D02">
              <w:t>Stream_Gauging_Station_Network_2019-20.PDF</w:t>
            </w:r>
          </w:p>
        </w:tc>
        <w:tc>
          <w:tcPr>
            <w:tcW w:w="5528" w:type="dxa"/>
          </w:tcPr>
          <w:p w:rsidR="00BD2175" w:rsidRPr="00D52871" w:rsidRDefault="00BD2175" w:rsidP="00CB4E6F">
            <w:pPr>
              <w:spacing w:before="60" w:after="60"/>
            </w:pPr>
            <w:r w:rsidRPr="00D52871">
              <w:t>Surface Water Monitoring Network Index</w:t>
            </w:r>
          </w:p>
        </w:tc>
      </w:tr>
      <w:tr w:rsidR="00BD2175" w:rsidRPr="00496108" w:rsidTr="00CB4E6F">
        <w:trPr>
          <w:trHeight w:val="349"/>
        </w:trPr>
        <w:tc>
          <w:tcPr>
            <w:tcW w:w="4678" w:type="dxa"/>
          </w:tcPr>
          <w:p w:rsidR="00BD2175" w:rsidRPr="00597D02" w:rsidRDefault="00BD2175" w:rsidP="00CB4E6F">
            <w:pPr>
              <w:spacing w:before="60" w:after="60"/>
            </w:pPr>
            <w:r w:rsidRPr="00597D02">
              <w:t>Groundwater_Network_2019-20.PDF</w:t>
            </w:r>
          </w:p>
        </w:tc>
        <w:tc>
          <w:tcPr>
            <w:tcW w:w="5528" w:type="dxa"/>
          </w:tcPr>
          <w:p w:rsidR="00BD2175" w:rsidRPr="00D52871" w:rsidRDefault="00BD2175" w:rsidP="00CB4E6F">
            <w:pPr>
              <w:spacing w:before="60" w:after="60"/>
            </w:pPr>
            <w:r w:rsidRPr="00D52871">
              <w:t>Groundwater Monitoring Network Index</w:t>
            </w:r>
          </w:p>
        </w:tc>
      </w:tr>
      <w:tr w:rsidR="00BD2175" w:rsidRPr="00496108" w:rsidTr="00CB4E6F">
        <w:trPr>
          <w:trHeight w:val="349"/>
        </w:trPr>
        <w:tc>
          <w:tcPr>
            <w:tcW w:w="4678" w:type="dxa"/>
          </w:tcPr>
          <w:p w:rsidR="00BD2175" w:rsidRPr="00597D02" w:rsidRDefault="00BD2175" w:rsidP="00CB4E6F">
            <w:pPr>
              <w:spacing w:before="60" w:after="60"/>
            </w:pPr>
            <w:r w:rsidRPr="00597D02">
              <w:t>Rainfall_Site_Network_2019-20.PDF</w:t>
            </w:r>
          </w:p>
        </w:tc>
        <w:tc>
          <w:tcPr>
            <w:tcW w:w="5528" w:type="dxa"/>
          </w:tcPr>
          <w:p w:rsidR="00BD2175" w:rsidRPr="00D52871" w:rsidRDefault="00BD2175" w:rsidP="00CB4E6F">
            <w:pPr>
              <w:spacing w:before="60" w:after="60"/>
            </w:pPr>
            <w:r w:rsidRPr="00D52871">
              <w:t>Rainfall index</w:t>
            </w:r>
          </w:p>
        </w:tc>
      </w:tr>
      <w:tr w:rsidR="00BD2175" w:rsidRPr="00496108" w:rsidTr="00CB4E6F">
        <w:trPr>
          <w:trHeight w:val="349"/>
        </w:trPr>
        <w:tc>
          <w:tcPr>
            <w:tcW w:w="4678" w:type="dxa"/>
          </w:tcPr>
          <w:p w:rsidR="00BD2175" w:rsidRPr="00597D02" w:rsidRDefault="00BD2175" w:rsidP="00CB4E6F">
            <w:pPr>
              <w:spacing w:before="60" w:after="60"/>
            </w:pPr>
            <w:r w:rsidRPr="00597D02">
              <w:t>Surface_Water_Ambient_Network_2019-20.PDF</w:t>
            </w:r>
          </w:p>
        </w:tc>
        <w:tc>
          <w:tcPr>
            <w:tcW w:w="5528" w:type="dxa"/>
          </w:tcPr>
          <w:p w:rsidR="00BD2175" w:rsidRPr="00D52871" w:rsidRDefault="00BD2175" w:rsidP="00CB4E6F">
            <w:pPr>
              <w:spacing w:before="60" w:after="60"/>
            </w:pPr>
            <w:r w:rsidRPr="00D52871">
              <w:t xml:space="preserve">Surface Water Quality Network Index </w:t>
            </w:r>
          </w:p>
        </w:tc>
      </w:tr>
      <w:tr w:rsidR="00BD2175" w:rsidRPr="00496108" w:rsidTr="00CB4E6F">
        <w:trPr>
          <w:trHeight w:val="349"/>
        </w:trPr>
        <w:tc>
          <w:tcPr>
            <w:tcW w:w="4678" w:type="dxa"/>
          </w:tcPr>
          <w:p w:rsidR="00BD2175" w:rsidRPr="00597D02" w:rsidRDefault="00BD2175" w:rsidP="00CB4E6F">
            <w:pPr>
              <w:spacing w:before="60" w:after="60"/>
            </w:pPr>
            <w:r w:rsidRPr="00597D02">
              <w:t>Stream_Gauging_Station_Network_2019-20.CSV</w:t>
            </w:r>
          </w:p>
        </w:tc>
        <w:tc>
          <w:tcPr>
            <w:tcW w:w="5528" w:type="dxa"/>
          </w:tcPr>
          <w:p w:rsidR="00BD2175" w:rsidRPr="00D52871" w:rsidRDefault="00BD2175" w:rsidP="00CB4E6F">
            <w:pPr>
              <w:spacing w:before="60" w:after="60"/>
            </w:pPr>
            <w:r w:rsidRPr="00D52871">
              <w:t>Spatial data for Stream Gauging Station Network</w:t>
            </w:r>
          </w:p>
        </w:tc>
      </w:tr>
      <w:tr w:rsidR="00BD2175" w:rsidRPr="00496108" w:rsidTr="00CB4E6F">
        <w:trPr>
          <w:trHeight w:val="349"/>
        </w:trPr>
        <w:tc>
          <w:tcPr>
            <w:tcW w:w="4678" w:type="dxa"/>
          </w:tcPr>
          <w:p w:rsidR="00BD2175" w:rsidRPr="00597D02" w:rsidRDefault="00BD2175" w:rsidP="00CB4E6F">
            <w:pPr>
              <w:spacing w:before="60" w:after="60"/>
            </w:pPr>
            <w:r w:rsidRPr="00597D02">
              <w:t>Groundwater_Network_2019-20.CSV</w:t>
            </w:r>
          </w:p>
        </w:tc>
        <w:tc>
          <w:tcPr>
            <w:tcW w:w="5528" w:type="dxa"/>
          </w:tcPr>
          <w:p w:rsidR="00BD2175" w:rsidRPr="00D52871" w:rsidRDefault="00BD2175" w:rsidP="00CB4E6F">
            <w:pPr>
              <w:spacing w:before="60" w:after="60"/>
            </w:pPr>
            <w:r w:rsidRPr="00D52871">
              <w:t>Spatial data for Groundwater Network</w:t>
            </w:r>
          </w:p>
        </w:tc>
      </w:tr>
      <w:tr w:rsidR="00BD2175" w:rsidRPr="00496108" w:rsidTr="00CB4E6F">
        <w:trPr>
          <w:trHeight w:val="349"/>
        </w:trPr>
        <w:tc>
          <w:tcPr>
            <w:tcW w:w="4678" w:type="dxa"/>
          </w:tcPr>
          <w:p w:rsidR="00BD2175" w:rsidRPr="00597D02" w:rsidRDefault="00BD2175" w:rsidP="00CB4E6F">
            <w:pPr>
              <w:spacing w:before="60" w:after="60"/>
            </w:pPr>
            <w:r w:rsidRPr="00597D02">
              <w:t>Rainfall_Site_Network_2019-20.CSV</w:t>
            </w:r>
          </w:p>
        </w:tc>
        <w:tc>
          <w:tcPr>
            <w:tcW w:w="5528" w:type="dxa"/>
          </w:tcPr>
          <w:p w:rsidR="00BD2175" w:rsidRPr="00D52871" w:rsidRDefault="00BD2175" w:rsidP="00CB4E6F">
            <w:pPr>
              <w:spacing w:before="60" w:after="60"/>
            </w:pPr>
            <w:r w:rsidRPr="00D52871">
              <w:t>Spatial data for Rainfall Site Network</w:t>
            </w:r>
          </w:p>
        </w:tc>
      </w:tr>
      <w:tr w:rsidR="00BD2175" w:rsidRPr="00496108" w:rsidTr="00CB4E6F">
        <w:trPr>
          <w:trHeight w:val="349"/>
        </w:trPr>
        <w:tc>
          <w:tcPr>
            <w:tcW w:w="4678" w:type="dxa"/>
          </w:tcPr>
          <w:p w:rsidR="00BD2175" w:rsidRPr="00597D02" w:rsidRDefault="00BD2175" w:rsidP="00CB4E6F">
            <w:pPr>
              <w:spacing w:before="60" w:after="60"/>
            </w:pPr>
            <w:r w:rsidRPr="00597D02">
              <w:t>Surface_Water_Ambient_Network_2019-20.CSV</w:t>
            </w:r>
          </w:p>
        </w:tc>
        <w:tc>
          <w:tcPr>
            <w:tcW w:w="5528" w:type="dxa"/>
          </w:tcPr>
          <w:p w:rsidR="00BD2175" w:rsidRPr="00D52871" w:rsidRDefault="00BD2175" w:rsidP="00AE0CCA">
            <w:pPr>
              <w:spacing w:before="60" w:after="60"/>
            </w:pPr>
            <w:r w:rsidRPr="00D52871">
              <w:t>Surface Water Quality Network</w:t>
            </w:r>
          </w:p>
        </w:tc>
      </w:tr>
      <w:tr w:rsidR="00BD2175" w:rsidRPr="00496108" w:rsidTr="00CB4E6F">
        <w:trPr>
          <w:trHeight w:val="349"/>
        </w:trPr>
        <w:tc>
          <w:tcPr>
            <w:tcW w:w="4678" w:type="dxa"/>
          </w:tcPr>
          <w:p w:rsidR="00BD2175" w:rsidRPr="00597D02" w:rsidRDefault="00F26685" w:rsidP="00CB4E6F">
            <w:pPr>
              <w:spacing w:before="60" w:after="60"/>
            </w:pPr>
            <w:r>
              <w:t>RDMW</w:t>
            </w:r>
            <w:r w:rsidR="00BD2175" w:rsidRPr="00597D02">
              <w:t>_DA_QUALITY.CSV</w:t>
            </w:r>
          </w:p>
        </w:tc>
        <w:tc>
          <w:tcPr>
            <w:tcW w:w="5528" w:type="dxa"/>
          </w:tcPr>
          <w:p w:rsidR="00BD2175" w:rsidRPr="00D52871" w:rsidRDefault="00BD2175" w:rsidP="00CB4E6F">
            <w:pPr>
              <w:spacing w:before="60" w:after="60"/>
            </w:pPr>
            <w:r w:rsidRPr="00D52871">
              <w:t>Quality Code Mapping</w:t>
            </w:r>
          </w:p>
        </w:tc>
      </w:tr>
      <w:tr w:rsidR="00BD2175" w:rsidRPr="00496108" w:rsidTr="00CB4E6F">
        <w:trPr>
          <w:trHeight w:val="349"/>
        </w:trPr>
        <w:tc>
          <w:tcPr>
            <w:tcW w:w="4678" w:type="dxa"/>
          </w:tcPr>
          <w:p w:rsidR="00BD2175" w:rsidRPr="00597D02" w:rsidRDefault="00F26685" w:rsidP="00CB4E6F">
            <w:pPr>
              <w:spacing w:before="60" w:after="60"/>
            </w:pPr>
            <w:r>
              <w:t>RDMW</w:t>
            </w:r>
            <w:r w:rsidR="00BD2175" w:rsidRPr="00597D02">
              <w:t>_WMIS-Resource_Catalogue.PDF</w:t>
            </w:r>
          </w:p>
        </w:tc>
        <w:tc>
          <w:tcPr>
            <w:tcW w:w="5528" w:type="dxa"/>
          </w:tcPr>
          <w:p w:rsidR="00BD2175" w:rsidRPr="00D52871" w:rsidRDefault="00BD2175" w:rsidP="00CB4E6F">
            <w:pPr>
              <w:spacing w:before="60" w:after="60"/>
            </w:pPr>
            <w:r w:rsidRPr="00D52871">
              <w:t>Hydrology Archive Resource Catalogue</w:t>
            </w:r>
          </w:p>
        </w:tc>
      </w:tr>
      <w:tr w:rsidR="00BD2175" w:rsidRPr="00496108" w:rsidTr="00CB4E6F">
        <w:trPr>
          <w:trHeight w:val="349"/>
        </w:trPr>
        <w:tc>
          <w:tcPr>
            <w:tcW w:w="4678" w:type="dxa"/>
          </w:tcPr>
          <w:p w:rsidR="00BD2175" w:rsidRDefault="00F26685" w:rsidP="00CB4E6F">
            <w:pPr>
              <w:spacing w:before="60" w:after="60"/>
            </w:pPr>
            <w:r>
              <w:t>RDMW</w:t>
            </w:r>
            <w:r w:rsidR="00BD2175" w:rsidRPr="00597D02">
              <w:t>_WMIS–Information_Sheet.PDF</w:t>
            </w:r>
          </w:p>
        </w:tc>
        <w:tc>
          <w:tcPr>
            <w:tcW w:w="5528" w:type="dxa"/>
          </w:tcPr>
          <w:p w:rsidR="00BD2175" w:rsidRDefault="00BD2175" w:rsidP="00CB4E6F">
            <w:pPr>
              <w:spacing w:before="60" w:after="60"/>
            </w:pPr>
            <w:r w:rsidRPr="00D52871">
              <w:t>Hydrology Archive Data Information Sheet (this document)</w:t>
            </w:r>
          </w:p>
        </w:tc>
      </w:tr>
    </w:tbl>
    <w:p w:rsidR="00BD1248" w:rsidRDefault="00BD1248">
      <w:pPr>
        <w:spacing w:before="60" w:after="60"/>
        <w:rPr>
          <w:rFonts w:eastAsiaTheme="majorEastAsia" w:cstheme="majorBidi"/>
          <w:bCs/>
          <w:color w:val="EA7624"/>
          <w:sz w:val="52"/>
          <w:szCs w:val="28"/>
        </w:rPr>
      </w:pPr>
      <w:r>
        <w:br w:type="page"/>
      </w:r>
    </w:p>
    <w:p w:rsidR="00BD2175" w:rsidRDefault="003C6841" w:rsidP="003C6841">
      <w:pPr>
        <w:pStyle w:val="Heading1"/>
      </w:pPr>
      <w:bookmarkStart w:id="5" w:name="_Toc66100012"/>
      <w:r w:rsidRPr="003C6841">
        <w:lastRenderedPageBreak/>
        <w:t>Index of individual data extracts</w:t>
      </w:r>
      <w:bookmarkEnd w:id="5"/>
    </w:p>
    <w:p w:rsidR="003C6841" w:rsidRDefault="003C6841" w:rsidP="003C6841">
      <w:r>
        <w:t>CSV Data File Type: [GS].[TYPE].CSV</w:t>
      </w:r>
    </w:p>
    <w:p w:rsidR="003C6841" w:rsidRDefault="003C6841" w:rsidP="003C6841">
      <w:r>
        <w:t>[GS]  Abbreviation for "Gauging Station", also referred to as a "Site".</w:t>
      </w:r>
    </w:p>
    <w:p w:rsidR="003C6841" w:rsidRDefault="003C6841" w:rsidP="003C6841">
      <w:r>
        <w:t>[SS]  Abbreviation for "Subartesian Station", also referred to as a "Site".</w:t>
      </w:r>
    </w:p>
    <w:p w:rsidR="00BD2175" w:rsidRDefault="003C6841" w:rsidP="003C6841">
      <w:r>
        <w:t>[AS]  Abbreviation for "Artesian Station", also referred to as a "Site".</w:t>
      </w:r>
    </w:p>
    <w:p w:rsidR="003C6841" w:rsidRDefault="003C6841" w:rsidP="003C6841">
      <w:pPr>
        <w:pStyle w:val="Heading2"/>
        <w:ind w:left="1134" w:hanging="1134"/>
      </w:pPr>
      <w:bookmarkStart w:id="6" w:name="_Toc66100013"/>
      <w:r w:rsidRPr="003C6841">
        <w:t>Point Hydrologic Data</w:t>
      </w:r>
      <w:bookmarkEnd w:id="6"/>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603"/>
      </w:tblGrid>
      <w:tr w:rsidR="003C6841" w:rsidRPr="003C6841" w:rsidTr="00A9304A">
        <w:tc>
          <w:tcPr>
            <w:tcW w:w="1413" w:type="dxa"/>
          </w:tcPr>
          <w:p w:rsidR="003C6841" w:rsidRPr="003C6841" w:rsidRDefault="003C6841" w:rsidP="00CB4E6F">
            <w:pPr>
              <w:keepNext/>
              <w:tabs>
                <w:tab w:val="center" w:pos="4513"/>
              </w:tabs>
              <w:spacing w:before="60" w:after="60"/>
              <w:rPr>
                <w:rFonts w:eastAsia="Times New Roman" w:cs="Times New Roman"/>
                <w:szCs w:val="20"/>
              </w:rPr>
            </w:pPr>
            <w:r w:rsidRPr="003C6841">
              <w:rPr>
                <w:rFonts w:eastAsia="Times New Roman" w:cs="Times New Roman"/>
                <w:szCs w:val="20"/>
              </w:rPr>
              <w:t>PS</w:t>
            </w:r>
          </w:p>
        </w:tc>
        <w:tc>
          <w:tcPr>
            <w:tcW w:w="7603" w:type="dxa"/>
          </w:tcPr>
          <w:p w:rsidR="003C6841" w:rsidRPr="003C6841" w:rsidRDefault="003C6841" w:rsidP="00CB4E6F">
            <w:pPr>
              <w:keepNext/>
              <w:tabs>
                <w:tab w:val="center" w:pos="4513"/>
              </w:tabs>
              <w:spacing w:before="60" w:after="60"/>
              <w:rPr>
                <w:rFonts w:eastAsia="Times New Roman" w:cs="Times New Roman"/>
                <w:szCs w:val="20"/>
              </w:rPr>
            </w:pPr>
            <w:r w:rsidRPr="003C6841">
              <w:rPr>
                <w:rFonts w:eastAsia="Times New Roman" w:cs="Times New Roman"/>
                <w:szCs w:val="20"/>
              </w:rPr>
              <w:t>Point Stage (i.e. 'Gauge Height') as measured</w:t>
            </w:r>
          </w:p>
        </w:tc>
      </w:tr>
      <w:tr w:rsidR="003C6841" w:rsidRPr="003C6841" w:rsidTr="00A9304A">
        <w:tc>
          <w:tcPr>
            <w:tcW w:w="1413" w:type="dxa"/>
          </w:tcPr>
          <w:p w:rsidR="003C6841" w:rsidRPr="003C6841" w:rsidRDefault="003C6841" w:rsidP="00CB4E6F">
            <w:pPr>
              <w:keepNext/>
              <w:tabs>
                <w:tab w:val="center" w:pos="4513"/>
              </w:tabs>
              <w:spacing w:before="60" w:after="60"/>
              <w:rPr>
                <w:rFonts w:eastAsia="Times New Roman" w:cs="Times New Roman"/>
                <w:szCs w:val="20"/>
              </w:rPr>
            </w:pPr>
            <w:r w:rsidRPr="003C6841">
              <w:rPr>
                <w:rFonts w:eastAsia="Times New Roman" w:cs="Times New Roman"/>
                <w:szCs w:val="20"/>
              </w:rPr>
              <w:t>PD</w:t>
            </w:r>
          </w:p>
        </w:tc>
        <w:tc>
          <w:tcPr>
            <w:tcW w:w="7603" w:type="dxa"/>
          </w:tcPr>
          <w:p w:rsidR="003C6841" w:rsidRPr="003C6841" w:rsidRDefault="003C6841" w:rsidP="00CB4E6F">
            <w:pPr>
              <w:keepNext/>
              <w:tabs>
                <w:tab w:val="center" w:pos="4513"/>
              </w:tabs>
              <w:spacing w:before="60" w:after="60"/>
              <w:rPr>
                <w:rFonts w:eastAsia="Times New Roman" w:cs="Times New Roman"/>
                <w:szCs w:val="20"/>
              </w:rPr>
            </w:pPr>
            <w:r w:rsidRPr="003C6841">
              <w:rPr>
                <w:rFonts w:eastAsia="Times New Roman" w:cs="Times New Roman"/>
                <w:szCs w:val="20"/>
              </w:rPr>
              <w:t>Point Discharge as stored *</w:t>
            </w:r>
          </w:p>
        </w:tc>
      </w:tr>
      <w:tr w:rsidR="003C6841" w:rsidRPr="003C6841" w:rsidTr="00A9304A">
        <w:tc>
          <w:tcPr>
            <w:tcW w:w="1413" w:type="dxa"/>
          </w:tcPr>
          <w:p w:rsidR="003C6841" w:rsidRPr="003C6841" w:rsidRDefault="003C6841" w:rsidP="00CB4E6F">
            <w:pPr>
              <w:keepNext/>
              <w:tabs>
                <w:tab w:val="center" w:pos="4513"/>
              </w:tabs>
              <w:spacing w:before="60" w:after="60"/>
              <w:rPr>
                <w:rFonts w:eastAsia="Times New Roman" w:cs="Times New Roman"/>
                <w:szCs w:val="20"/>
              </w:rPr>
            </w:pPr>
            <w:r w:rsidRPr="003C6841">
              <w:rPr>
                <w:rFonts w:eastAsia="Times New Roman" w:cs="Times New Roman"/>
                <w:szCs w:val="20"/>
              </w:rPr>
              <w:t>SS</w:t>
            </w:r>
          </w:p>
        </w:tc>
        <w:tc>
          <w:tcPr>
            <w:tcW w:w="7603" w:type="dxa"/>
          </w:tcPr>
          <w:p w:rsidR="003C6841" w:rsidRPr="003C6841" w:rsidRDefault="003C6841" w:rsidP="00CB4E6F">
            <w:pPr>
              <w:keepNext/>
              <w:tabs>
                <w:tab w:val="center" w:pos="4513"/>
              </w:tabs>
              <w:spacing w:before="60" w:after="60"/>
              <w:rPr>
                <w:rFonts w:eastAsia="Times New Roman" w:cs="Times New Roman"/>
                <w:szCs w:val="20"/>
              </w:rPr>
            </w:pPr>
            <w:r w:rsidRPr="003C6841">
              <w:rPr>
                <w:rFonts w:eastAsia="Times New Roman" w:cs="Times New Roman"/>
                <w:szCs w:val="20"/>
              </w:rPr>
              <w:t xml:space="preserve">Point Stage (i.e. 'Subartesian </w:t>
            </w:r>
            <w:r w:rsidR="00E51D93" w:rsidRPr="00E51D93">
              <w:rPr>
                <w:rFonts w:eastAsia="Times New Roman" w:cs="Times New Roman"/>
                <w:szCs w:val="20"/>
              </w:rPr>
              <w:t>Equivalent</w:t>
            </w:r>
            <w:r w:rsidR="00E51D93">
              <w:rPr>
                <w:rFonts w:eastAsia="Times New Roman" w:cs="Times New Roman"/>
                <w:szCs w:val="20"/>
              </w:rPr>
              <w:t xml:space="preserve"> </w:t>
            </w:r>
            <w:r w:rsidRPr="003C6841">
              <w:rPr>
                <w:rFonts w:eastAsia="Times New Roman" w:cs="Times New Roman"/>
                <w:szCs w:val="20"/>
              </w:rPr>
              <w:t>Water Level') as measured</w:t>
            </w:r>
          </w:p>
        </w:tc>
      </w:tr>
      <w:tr w:rsidR="003C6841" w:rsidRPr="003C6841" w:rsidTr="00A9304A">
        <w:tc>
          <w:tcPr>
            <w:tcW w:w="1413" w:type="dxa"/>
          </w:tcPr>
          <w:p w:rsidR="003C6841" w:rsidRPr="003C6841" w:rsidRDefault="003C6841" w:rsidP="00CB4E6F">
            <w:pPr>
              <w:keepNext/>
              <w:tabs>
                <w:tab w:val="center" w:pos="4513"/>
              </w:tabs>
              <w:spacing w:before="60" w:after="60"/>
              <w:rPr>
                <w:rFonts w:eastAsia="Times New Roman" w:cs="Times New Roman"/>
                <w:szCs w:val="20"/>
              </w:rPr>
            </w:pPr>
            <w:r w:rsidRPr="003C6841">
              <w:rPr>
                <w:rFonts w:eastAsia="Times New Roman" w:cs="Times New Roman"/>
                <w:szCs w:val="20"/>
              </w:rPr>
              <w:t>AS</w:t>
            </w:r>
          </w:p>
        </w:tc>
        <w:tc>
          <w:tcPr>
            <w:tcW w:w="7603" w:type="dxa"/>
          </w:tcPr>
          <w:p w:rsidR="003C6841" w:rsidRPr="003C6841" w:rsidRDefault="003C6841" w:rsidP="00CB4E6F">
            <w:pPr>
              <w:keepNext/>
              <w:tabs>
                <w:tab w:val="center" w:pos="4513"/>
              </w:tabs>
              <w:spacing w:before="60" w:after="60"/>
              <w:rPr>
                <w:rFonts w:eastAsia="Times New Roman" w:cs="Times New Roman"/>
                <w:szCs w:val="20"/>
              </w:rPr>
            </w:pPr>
            <w:r w:rsidRPr="003C6841">
              <w:rPr>
                <w:rFonts w:eastAsia="Times New Roman" w:cs="Times New Roman"/>
                <w:szCs w:val="20"/>
              </w:rPr>
              <w:t>Point Stage (i.e. 'Artesian EPS') as measured</w:t>
            </w:r>
          </w:p>
        </w:tc>
      </w:tr>
      <w:tr w:rsidR="003C6841" w:rsidRPr="003C6841" w:rsidTr="00A9304A">
        <w:tc>
          <w:tcPr>
            <w:tcW w:w="1413" w:type="dxa"/>
          </w:tcPr>
          <w:p w:rsidR="003C6841" w:rsidRPr="003C6841" w:rsidRDefault="003C6841" w:rsidP="00CB4E6F">
            <w:pPr>
              <w:keepNext/>
              <w:tabs>
                <w:tab w:val="center" w:pos="4513"/>
              </w:tabs>
              <w:spacing w:before="60" w:after="60"/>
              <w:rPr>
                <w:rFonts w:eastAsia="Times New Roman" w:cs="Times New Roman"/>
                <w:szCs w:val="20"/>
              </w:rPr>
            </w:pPr>
            <w:r w:rsidRPr="003C6841">
              <w:rPr>
                <w:rFonts w:eastAsia="Times New Roman" w:cs="Times New Roman"/>
                <w:szCs w:val="20"/>
              </w:rPr>
              <w:t>PR</w:t>
            </w:r>
          </w:p>
        </w:tc>
        <w:tc>
          <w:tcPr>
            <w:tcW w:w="7603" w:type="dxa"/>
          </w:tcPr>
          <w:p w:rsidR="003C6841" w:rsidRPr="003C6841" w:rsidRDefault="003C6841" w:rsidP="00CB4E6F">
            <w:pPr>
              <w:keepNext/>
              <w:tabs>
                <w:tab w:val="center" w:pos="4513"/>
              </w:tabs>
              <w:spacing w:before="60" w:after="60"/>
              <w:rPr>
                <w:rFonts w:eastAsia="Times New Roman" w:cs="Times New Roman"/>
                <w:szCs w:val="20"/>
              </w:rPr>
            </w:pPr>
            <w:r w:rsidRPr="003C6841">
              <w:rPr>
                <w:rFonts w:eastAsia="Times New Roman" w:cs="Times New Roman"/>
                <w:szCs w:val="20"/>
              </w:rPr>
              <w:t>Point Rainfall as measured</w:t>
            </w:r>
          </w:p>
        </w:tc>
      </w:tr>
    </w:tbl>
    <w:p w:rsidR="003C6841" w:rsidRDefault="003C6841" w:rsidP="003C6841">
      <w:pPr>
        <w:pStyle w:val="Heading2"/>
        <w:ind w:left="1134" w:hanging="1134"/>
      </w:pPr>
      <w:bookmarkStart w:id="7" w:name="_Toc66100014"/>
      <w:r>
        <w:t>Periodic Hydrologic Extracts</w:t>
      </w:r>
      <w:bookmarkEnd w:id="7"/>
    </w:p>
    <w:p w:rsidR="003C6841" w:rsidRDefault="003C6841" w:rsidP="003C6841">
      <w:pPr>
        <w:ind w:left="1134"/>
      </w:pPr>
      <w:r w:rsidRPr="003C6841">
        <w:t>(nb. START/ END indicates the period to which each record refers)</w:t>
      </w:r>
    </w:p>
    <w:p w:rsidR="003C6841" w:rsidRPr="003C6841" w:rsidRDefault="003C6841" w:rsidP="003C6841">
      <w:pPr>
        <w:ind w:left="1134"/>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603"/>
      </w:tblGrid>
      <w:tr w:rsidR="003C6841" w:rsidRPr="003C6841" w:rsidTr="00A9304A">
        <w:tc>
          <w:tcPr>
            <w:tcW w:w="1413" w:type="dxa"/>
          </w:tcPr>
          <w:p w:rsidR="003C6841" w:rsidRPr="003C6841" w:rsidRDefault="003C6841" w:rsidP="00CB4E6F">
            <w:pPr>
              <w:keepNext/>
              <w:tabs>
                <w:tab w:val="center" w:pos="4513"/>
              </w:tabs>
              <w:spacing w:before="60" w:after="60"/>
            </w:pPr>
            <w:r w:rsidRPr="003C6841">
              <w:t xml:space="preserve">DM </w:t>
            </w:r>
          </w:p>
        </w:tc>
        <w:tc>
          <w:tcPr>
            <w:tcW w:w="7603" w:type="dxa"/>
          </w:tcPr>
          <w:p w:rsidR="003C6841" w:rsidRPr="003C6841" w:rsidRDefault="003C6841" w:rsidP="00CB4E6F">
            <w:pPr>
              <w:keepNext/>
              <w:tabs>
                <w:tab w:val="center" w:pos="4513"/>
              </w:tabs>
              <w:spacing w:before="60" w:after="60"/>
            </w:pPr>
            <w:r w:rsidRPr="003C6841">
              <w:t>[GS] Daily Midnight Stage (min, max, mean), Discharge (min, max, mean), Volume (total), Rainfall (total),START</w:t>
            </w:r>
          </w:p>
        </w:tc>
      </w:tr>
      <w:tr w:rsidR="003C6841" w:rsidRPr="003C6841" w:rsidTr="00A9304A">
        <w:tc>
          <w:tcPr>
            <w:tcW w:w="1413" w:type="dxa"/>
          </w:tcPr>
          <w:p w:rsidR="003C6841" w:rsidRPr="003C6841" w:rsidRDefault="003C6841" w:rsidP="00CB4E6F">
            <w:pPr>
              <w:keepNext/>
              <w:tabs>
                <w:tab w:val="center" w:pos="4513"/>
              </w:tabs>
              <w:spacing w:before="60" w:after="60"/>
            </w:pPr>
            <w:r w:rsidRPr="003C6841">
              <w:t>SM</w:t>
            </w:r>
          </w:p>
        </w:tc>
        <w:tc>
          <w:tcPr>
            <w:tcW w:w="7603" w:type="dxa"/>
          </w:tcPr>
          <w:p w:rsidR="003C6841" w:rsidRPr="003C6841" w:rsidRDefault="003C6841" w:rsidP="00CB4E6F">
            <w:pPr>
              <w:keepNext/>
              <w:tabs>
                <w:tab w:val="center" w:pos="4513"/>
              </w:tabs>
              <w:spacing w:before="60" w:after="60"/>
            </w:pPr>
            <w:r w:rsidRPr="003C6841">
              <w:rPr>
                <w:rFonts w:ascii="Helvetica" w:hAnsi="Helvetica" w:cs="Helvetica"/>
              </w:rPr>
              <w:t>[SS] Daily Midnight Water Level (min, max, mean), Rainfall (total),START</w:t>
            </w:r>
          </w:p>
        </w:tc>
      </w:tr>
      <w:tr w:rsidR="003C6841" w:rsidRPr="003C6841" w:rsidTr="00A9304A">
        <w:tc>
          <w:tcPr>
            <w:tcW w:w="1413" w:type="dxa"/>
          </w:tcPr>
          <w:p w:rsidR="003C6841" w:rsidRPr="003C6841" w:rsidRDefault="003C6841" w:rsidP="00CB4E6F">
            <w:pPr>
              <w:keepNext/>
              <w:tabs>
                <w:tab w:val="center" w:pos="4513"/>
              </w:tabs>
              <w:spacing w:before="60" w:after="60"/>
            </w:pPr>
            <w:r w:rsidRPr="003C6841">
              <w:t>AM</w:t>
            </w:r>
          </w:p>
        </w:tc>
        <w:tc>
          <w:tcPr>
            <w:tcW w:w="7603" w:type="dxa"/>
          </w:tcPr>
          <w:p w:rsidR="003C6841" w:rsidRPr="003C6841" w:rsidRDefault="003C6841" w:rsidP="00CB4E6F">
            <w:pPr>
              <w:keepNext/>
              <w:tabs>
                <w:tab w:val="center" w:pos="4513"/>
              </w:tabs>
              <w:spacing w:before="60" w:after="60"/>
            </w:pPr>
            <w:r w:rsidRPr="003C6841">
              <w:rPr>
                <w:rFonts w:ascii="Helvetica" w:hAnsi="Helvetica" w:cs="Helvetica"/>
              </w:rPr>
              <w:t>[AS] Daily Midnight EPS (min, max, mean), Rainfall (total),START</w:t>
            </w:r>
          </w:p>
        </w:tc>
      </w:tr>
      <w:tr w:rsidR="003C6841" w:rsidRPr="003C6841" w:rsidTr="00A9304A">
        <w:tc>
          <w:tcPr>
            <w:tcW w:w="1413" w:type="dxa"/>
          </w:tcPr>
          <w:p w:rsidR="003C6841" w:rsidRPr="003C6841" w:rsidRDefault="003C6841" w:rsidP="00CB4E6F">
            <w:pPr>
              <w:keepNext/>
              <w:tabs>
                <w:tab w:val="center" w:pos="4513"/>
              </w:tabs>
              <w:spacing w:before="60" w:after="60"/>
            </w:pPr>
            <w:r w:rsidRPr="003C6841">
              <w:t>D9</w:t>
            </w:r>
          </w:p>
        </w:tc>
        <w:tc>
          <w:tcPr>
            <w:tcW w:w="7603" w:type="dxa"/>
          </w:tcPr>
          <w:p w:rsidR="003C6841" w:rsidRPr="003C6841" w:rsidRDefault="003C6841" w:rsidP="00CB4E6F">
            <w:pPr>
              <w:keepNext/>
              <w:tabs>
                <w:tab w:val="center" w:pos="4513"/>
              </w:tabs>
              <w:spacing w:before="60" w:after="60"/>
            </w:pPr>
            <w:r w:rsidRPr="003C6841">
              <w:t xml:space="preserve">[GS] </w:t>
            </w:r>
            <w:r w:rsidRPr="003C6841">
              <w:rPr>
                <w:rFonts w:ascii="Helvetica" w:hAnsi="Helvetica" w:cs="Helvetica"/>
              </w:rPr>
              <w:t>Daily 0900 Stage (min, max, mean), Discharge (min, max, mean), Volume (total), Rainfall (total), END</w:t>
            </w:r>
          </w:p>
        </w:tc>
      </w:tr>
      <w:tr w:rsidR="003C6841" w:rsidRPr="003C6841" w:rsidTr="00A9304A">
        <w:tc>
          <w:tcPr>
            <w:tcW w:w="1413" w:type="dxa"/>
          </w:tcPr>
          <w:p w:rsidR="003C6841" w:rsidRPr="003C6841" w:rsidRDefault="003C6841" w:rsidP="00CB4E6F">
            <w:pPr>
              <w:keepNext/>
              <w:tabs>
                <w:tab w:val="center" w:pos="4513"/>
              </w:tabs>
              <w:spacing w:before="60" w:after="60"/>
            </w:pPr>
            <w:r w:rsidRPr="003C6841">
              <w:t>S9</w:t>
            </w:r>
          </w:p>
        </w:tc>
        <w:tc>
          <w:tcPr>
            <w:tcW w:w="7603" w:type="dxa"/>
          </w:tcPr>
          <w:p w:rsidR="003C6841" w:rsidRPr="003C6841" w:rsidRDefault="003C6841" w:rsidP="00CB4E6F">
            <w:pPr>
              <w:keepNext/>
              <w:tabs>
                <w:tab w:val="center" w:pos="4513"/>
              </w:tabs>
              <w:spacing w:before="60" w:after="60"/>
            </w:pPr>
            <w:r w:rsidRPr="003C6841">
              <w:t xml:space="preserve">[SS] </w:t>
            </w:r>
            <w:r w:rsidRPr="003C6841">
              <w:rPr>
                <w:rFonts w:ascii="Helvetica" w:hAnsi="Helvetica" w:cs="Helvetica"/>
              </w:rPr>
              <w:t>Daily 0900 Water Level (min, max, mean), Rainfall (total), END</w:t>
            </w:r>
          </w:p>
        </w:tc>
      </w:tr>
      <w:tr w:rsidR="003C6841" w:rsidRPr="003C6841" w:rsidTr="00A9304A">
        <w:tc>
          <w:tcPr>
            <w:tcW w:w="1413" w:type="dxa"/>
          </w:tcPr>
          <w:p w:rsidR="003C6841" w:rsidRPr="003C6841" w:rsidRDefault="003C6841" w:rsidP="00CB4E6F">
            <w:pPr>
              <w:keepNext/>
              <w:tabs>
                <w:tab w:val="center" w:pos="4513"/>
              </w:tabs>
              <w:spacing w:before="60" w:after="60"/>
            </w:pPr>
            <w:r w:rsidRPr="003C6841">
              <w:t>A9</w:t>
            </w:r>
          </w:p>
        </w:tc>
        <w:tc>
          <w:tcPr>
            <w:tcW w:w="7603" w:type="dxa"/>
          </w:tcPr>
          <w:p w:rsidR="003C6841" w:rsidRPr="003C6841" w:rsidRDefault="003C6841" w:rsidP="00CB4E6F">
            <w:pPr>
              <w:keepNext/>
              <w:tabs>
                <w:tab w:val="center" w:pos="4513"/>
              </w:tabs>
              <w:spacing w:before="60" w:after="60"/>
            </w:pPr>
            <w:r w:rsidRPr="003C6841">
              <w:t xml:space="preserve">[AS] </w:t>
            </w:r>
            <w:r w:rsidRPr="003C6841">
              <w:rPr>
                <w:rFonts w:ascii="Helvetica" w:hAnsi="Helvetica" w:cs="Helvetica"/>
              </w:rPr>
              <w:t>Daily 0900 EPS (min, max, mean), Rainfall (total), END</w:t>
            </w:r>
          </w:p>
        </w:tc>
      </w:tr>
      <w:tr w:rsidR="003C6841" w:rsidRPr="003C6841" w:rsidTr="00A9304A">
        <w:tc>
          <w:tcPr>
            <w:tcW w:w="1413" w:type="dxa"/>
          </w:tcPr>
          <w:p w:rsidR="003C6841" w:rsidRPr="003C6841" w:rsidRDefault="003C6841" w:rsidP="00CB4E6F">
            <w:pPr>
              <w:keepNext/>
              <w:tabs>
                <w:tab w:val="center" w:pos="4513"/>
              </w:tabs>
              <w:spacing w:before="60" w:after="60"/>
            </w:pPr>
            <w:r w:rsidRPr="003C6841">
              <w:t>DRM</w:t>
            </w:r>
          </w:p>
        </w:tc>
        <w:tc>
          <w:tcPr>
            <w:tcW w:w="7603" w:type="dxa"/>
          </w:tcPr>
          <w:p w:rsidR="003C6841" w:rsidRPr="003C6841" w:rsidRDefault="003C6841" w:rsidP="00CB4E6F">
            <w:pPr>
              <w:keepNext/>
              <w:tabs>
                <w:tab w:val="center" w:pos="4513"/>
              </w:tabs>
              <w:spacing w:before="60" w:after="60"/>
            </w:pPr>
            <w:r w:rsidRPr="003C6841">
              <w:rPr>
                <w:rFonts w:ascii="Helvetica" w:hAnsi="Helvetica" w:cs="Helvetica"/>
              </w:rPr>
              <w:t>Daily Midnight Rainfall (total), START</w:t>
            </w:r>
          </w:p>
        </w:tc>
      </w:tr>
      <w:tr w:rsidR="003C6841" w:rsidRPr="003C6841" w:rsidTr="00A9304A">
        <w:tc>
          <w:tcPr>
            <w:tcW w:w="1413" w:type="dxa"/>
          </w:tcPr>
          <w:p w:rsidR="003C6841" w:rsidRPr="003C6841" w:rsidRDefault="003C6841" w:rsidP="00CB4E6F">
            <w:pPr>
              <w:keepNext/>
              <w:tabs>
                <w:tab w:val="center" w:pos="4513"/>
              </w:tabs>
              <w:spacing w:before="60" w:after="60"/>
            </w:pPr>
            <w:r w:rsidRPr="003C6841">
              <w:t>DR9</w:t>
            </w:r>
          </w:p>
        </w:tc>
        <w:tc>
          <w:tcPr>
            <w:tcW w:w="7603" w:type="dxa"/>
          </w:tcPr>
          <w:p w:rsidR="003C6841" w:rsidRPr="003C6841" w:rsidRDefault="003C6841" w:rsidP="00CB4E6F">
            <w:pPr>
              <w:keepNext/>
              <w:tabs>
                <w:tab w:val="center" w:pos="4513"/>
              </w:tabs>
              <w:spacing w:before="60" w:after="60"/>
            </w:pPr>
            <w:r w:rsidRPr="003C6841">
              <w:rPr>
                <w:rFonts w:ascii="Helvetica" w:hAnsi="Helvetica" w:cs="Helvetica"/>
              </w:rPr>
              <w:t>Daily 0900 Rainfall (total), END</w:t>
            </w:r>
          </w:p>
        </w:tc>
      </w:tr>
    </w:tbl>
    <w:p w:rsidR="003C6841" w:rsidRDefault="003C6841" w:rsidP="003C6841"/>
    <w:p w:rsidR="003C6841" w:rsidRDefault="003C6841">
      <w:pPr>
        <w:spacing w:before="60" w:after="60"/>
      </w:pPr>
      <w:r>
        <w:br w:type="page"/>
      </w:r>
    </w:p>
    <w:p w:rsidR="003C6841" w:rsidRDefault="003C6841" w:rsidP="003C6841">
      <w:pPr>
        <w:pStyle w:val="Heading2"/>
        <w:ind w:left="1134" w:hanging="1134"/>
      </w:pPr>
      <w:bookmarkStart w:id="8" w:name="_Toc66100015"/>
      <w:r w:rsidRPr="003C6841">
        <w:lastRenderedPageBreak/>
        <w:t>Point Time Series Water Quality (TSWQ)</w:t>
      </w:r>
      <w:bookmarkEnd w:id="8"/>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603"/>
      </w:tblGrid>
      <w:tr w:rsidR="003C6841" w:rsidRPr="003C6841" w:rsidTr="00A9304A">
        <w:tc>
          <w:tcPr>
            <w:tcW w:w="1413" w:type="dxa"/>
          </w:tcPr>
          <w:p w:rsidR="003C6841" w:rsidRPr="003C6841" w:rsidRDefault="003C6841" w:rsidP="00CB4E6F">
            <w:pPr>
              <w:keepNext/>
              <w:tabs>
                <w:tab w:val="center" w:pos="4513"/>
              </w:tabs>
              <w:spacing w:before="60" w:after="60"/>
            </w:pPr>
            <w:r w:rsidRPr="003C6841">
              <w:t>PWQ</w:t>
            </w:r>
          </w:p>
        </w:tc>
        <w:tc>
          <w:tcPr>
            <w:tcW w:w="7603" w:type="dxa"/>
          </w:tcPr>
          <w:p w:rsidR="003C6841" w:rsidRPr="003C6841" w:rsidRDefault="003C6841" w:rsidP="00CB4E6F">
            <w:pPr>
              <w:keepNext/>
              <w:tabs>
                <w:tab w:val="center" w:pos="4513"/>
              </w:tabs>
              <w:spacing w:before="60" w:after="60"/>
            </w:pPr>
            <w:r w:rsidRPr="003C6841">
              <w:t>Point Water Quality- as measured EC, Temperature, pH, Turbidity, Instantaneous Stage and Discharge</w:t>
            </w:r>
          </w:p>
        </w:tc>
      </w:tr>
    </w:tbl>
    <w:p w:rsidR="003C6841" w:rsidRDefault="003C6841" w:rsidP="003C6841">
      <w:pPr>
        <w:pStyle w:val="Heading2"/>
        <w:ind w:left="1134" w:hanging="1134"/>
      </w:pPr>
      <w:bookmarkStart w:id="9" w:name="_Toc66100016"/>
      <w:r w:rsidRPr="003C6841">
        <w:t>Periodic Time Series Water Quality Extracts</w:t>
      </w:r>
      <w:bookmarkEnd w:id="9"/>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7"/>
        <w:gridCol w:w="7579"/>
      </w:tblGrid>
      <w:tr w:rsidR="003C6841" w:rsidRPr="003C6841" w:rsidTr="00A9304A">
        <w:tc>
          <w:tcPr>
            <w:tcW w:w="1437" w:type="dxa"/>
          </w:tcPr>
          <w:p w:rsidR="003C6841" w:rsidRPr="003C6841" w:rsidRDefault="003C6841" w:rsidP="00CB4E6F">
            <w:pPr>
              <w:keepNext/>
              <w:tabs>
                <w:tab w:val="center" w:pos="4513"/>
              </w:tabs>
              <w:spacing w:before="60" w:after="60"/>
            </w:pPr>
            <w:r w:rsidRPr="003C6841">
              <w:t>DET</w:t>
            </w:r>
          </w:p>
        </w:tc>
        <w:tc>
          <w:tcPr>
            <w:tcW w:w="7579" w:type="dxa"/>
          </w:tcPr>
          <w:p w:rsidR="003C6841" w:rsidRPr="003C6841" w:rsidRDefault="003C6841" w:rsidP="00CB4E6F">
            <w:pPr>
              <w:keepNext/>
              <w:tabs>
                <w:tab w:val="center" w:pos="4513"/>
              </w:tabs>
              <w:spacing w:before="60" w:after="60"/>
            </w:pPr>
            <w:r w:rsidRPr="003C6841">
              <w:t>Daily Midnight EC (min, max, mean), Temperature (min, max, mean), START</w:t>
            </w:r>
          </w:p>
        </w:tc>
      </w:tr>
      <w:tr w:rsidR="003C6841" w:rsidRPr="003C6841" w:rsidTr="00A9304A">
        <w:tc>
          <w:tcPr>
            <w:tcW w:w="1437" w:type="dxa"/>
          </w:tcPr>
          <w:p w:rsidR="003C6841" w:rsidRPr="003C6841" w:rsidRDefault="003C6841" w:rsidP="00CB4E6F">
            <w:pPr>
              <w:keepNext/>
              <w:tabs>
                <w:tab w:val="center" w:pos="4513"/>
              </w:tabs>
              <w:spacing w:before="60" w:after="60"/>
            </w:pPr>
            <w:r w:rsidRPr="003C6841">
              <w:t>DPT</w:t>
            </w:r>
          </w:p>
        </w:tc>
        <w:tc>
          <w:tcPr>
            <w:tcW w:w="7579" w:type="dxa"/>
          </w:tcPr>
          <w:p w:rsidR="003C6841" w:rsidRPr="003C6841" w:rsidRDefault="003C6841" w:rsidP="00CB4E6F">
            <w:pPr>
              <w:keepNext/>
              <w:tabs>
                <w:tab w:val="center" w:pos="4513"/>
              </w:tabs>
              <w:spacing w:before="60" w:after="60"/>
            </w:pPr>
            <w:r w:rsidRPr="003C6841">
              <w:t>Daily Midnight pH (min, max, mean), Temperature (min, max, mean), START</w:t>
            </w:r>
          </w:p>
        </w:tc>
      </w:tr>
      <w:tr w:rsidR="003C6841" w:rsidRPr="003C6841" w:rsidTr="00A9304A">
        <w:tc>
          <w:tcPr>
            <w:tcW w:w="1437" w:type="dxa"/>
          </w:tcPr>
          <w:p w:rsidR="003C6841" w:rsidRPr="003C6841" w:rsidRDefault="003C6841" w:rsidP="00CB4E6F">
            <w:pPr>
              <w:keepNext/>
              <w:tabs>
                <w:tab w:val="center" w:pos="4513"/>
              </w:tabs>
              <w:spacing w:before="60" w:after="60"/>
            </w:pPr>
            <w:r w:rsidRPr="003C6841">
              <w:t>DTU</w:t>
            </w:r>
          </w:p>
        </w:tc>
        <w:tc>
          <w:tcPr>
            <w:tcW w:w="7579" w:type="dxa"/>
          </w:tcPr>
          <w:p w:rsidR="003C6841" w:rsidRPr="003C6841" w:rsidRDefault="003C6841" w:rsidP="00CB4E6F">
            <w:pPr>
              <w:keepNext/>
              <w:tabs>
                <w:tab w:val="center" w:pos="4513"/>
              </w:tabs>
              <w:spacing w:before="60" w:after="60"/>
            </w:pPr>
            <w:r w:rsidRPr="003C6841">
              <w:t>Daily Midnight Turbidity (min, max, mean), START</w:t>
            </w:r>
          </w:p>
        </w:tc>
      </w:tr>
    </w:tbl>
    <w:p w:rsidR="00F22C6A" w:rsidRDefault="00F22C6A" w:rsidP="00F22C6A">
      <w:pPr>
        <w:pStyle w:val="Heading2"/>
        <w:ind w:left="1134" w:hanging="1134"/>
      </w:pPr>
      <w:bookmarkStart w:id="10" w:name="_Toc66100017"/>
      <w:r>
        <w:t>Descrete Water Quality Sample Data</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7"/>
        <w:gridCol w:w="7579"/>
      </w:tblGrid>
      <w:tr w:rsidR="00F22C6A" w:rsidRPr="003C6841" w:rsidTr="000D6389">
        <w:tc>
          <w:tcPr>
            <w:tcW w:w="1437" w:type="dxa"/>
          </w:tcPr>
          <w:p w:rsidR="00F22C6A" w:rsidRPr="003C6841" w:rsidRDefault="00F22C6A" w:rsidP="007D103D">
            <w:pPr>
              <w:keepNext/>
              <w:tabs>
                <w:tab w:val="center" w:pos="4513"/>
              </w:tabs>
              <w:spacing w:before="60" w:after="60"/>
            </w:pPr>
            <w:r>
              <w:t>WQX</w:t>
            </w:r>
          </w:p>
        </w:tc>
        <w:tc>
          <w:tcPr>
            <w:tcW w:w="7579" w:type="dxa"/>
          </w:tcPr>
          <w:p w:rsidR="00F22C6A" w:rsidRPr="003C6841" w:rsidRDefault="00F22C6A" w:rsidP="00BF6D10">
            <w:pPr>
              <w:keepNext/>
              <w:tabs>
                <w:tab w:val="center" w:pos="4513"/>
              </w:tabs>
              <w:spacing w:before="60" w:after="60"/>
            </w:pPr>
            <w:r>
              <w:t xml:space="preserve">Extract </w:t>
            </w:r>
            <w:r w:rsidR="00BF6D10">
              <w:t>containing water quality</w:t>
            </w:r>
            <w:r>
              <w:t xml:space="preserve"> Samples and Results Data</w:t>
            </w:r>
          </w:p>
        </w:tc>
      </w:tr>
    </w:tbl>
    <w:p w:rsidR="00F22C6A" w:rsidRPr="00F22C6A" w:rsidRDefault="00F22C6A" w:rsidP="00F22C6A">
      <w:r>
        <w:t>Column headings from WQX extract:</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7173"/>
      </w:tblGrid>
      <w:tr w:rsidR="00736A77" w:rsidRPr="003C6841" w:rsidTr="000D6389">
        <w:tc>
          <w:tcPr>
            <w:tcW w:w="1843" w:type="dxa"/>
          </w:tcPr>
          <w:p w:rsidR="00736A77" w:rsidRPr="000D6389" w:rsidRDefault="00736A77" w:rsidP="000D6389">
            <w:pPr>
              <w:keepNext/>
              <w:tabs>
                <w:tab w:val="center" w:pos="4513"/>
              </w:tabs>
              <w:spacing w:before="60" w:after="60"/>
            </w:pPr>
            <w:r w:rsidRPr="000D6389">
              <w:t>STATION</w:t>
            </w:r>
          </w:p>
        </w:tc>
        <w:tc>
          <w:tcPr>
            <w:tcW w:w="7173" w:type="dxa"/>
          </w:tcPr>
          <w:p w:rsidR="00736A77" w:rsidRPr="003C6841" w:rsidRDefault="00FE5AB2" w:rsidP="00736A77">
            <w:pPr>
              <w:keepNext/>
              <w:tabs>
                <w:tab w:val="center" w:pos="4513"/>
              </w:tabs>
              <w:spacing w:before="60" w:after="60"/>
            </w:pPr>
            <w:r>
              <w:t>u</w:t>
            </w:r>
            <w:r w:rsidRPr="00FE5AB2">
              <w:t>nique</w:t>
            </w:r>
            <w:r>
              <w:t xml:space="preserve"> Site indentifier</w:t>
            </w:r>
          </w:p>
        </w:tc>
      </w:tr>
      <w:tr w:rsidR="00736A77" w:rsidRPr="003C6841" w:rsidTr="000D6389">
        <w:tc>
          <w:tcPr>
            <w:tcW w:w="1843" w:type="dxa"/>
          </w:tcPr>
          <w:p w:rsidR="00736A77" w:rsidRPr="000D6389" w:rsidRDefault="00736A77" w:rsidP="000D6389">
            <w:pPr>
              <w:keepNext/>
              <w:tabs>
                <w:tab w:val="center" w:pos="4513"/>
              </w:tabs>
              <w:spacing w:before="60" w:after="60"/>
            </w:pPr>
            <w:r w:rsidRPr="000D6389">
              <w:t>STATION</w:t>
            </w:r>
            <w:r w:rsidR="00FE5AB2" w:rsidRPr="000D6389">
              <w:t xml:space="preserve"> NAME</w:t>
            </w:r>
          </w:p>
        </w:tc>
        <w:tc>
          <w:tcPr>
            <w:tcW w:w="7173" w:type="dxa"/>
          </w:tcPr>
          <w:p w:rsidR="00736A77" w:rsidRDefault="00FE5AB2" w:rsidP="00736A77">
            <w:pPr>
              <w:keepNext/>
              <w:tabs>
                <w:tab w:val="center" w:pos="4513"/>
              </w:tabs>
              <w:spacing w:before="60" w:after="60"/>
            </w:pPr>
            <w:r w:rsidRPr="00FE5AB2">
              <w:t>descriptive name for the station</w:t>
            </w:r>
          </w:p>
        </w:tc>
      </w:tr>
      <w:tr w:rsidR="00736A77" w:rsidRPr="003C6841" w:rsidTr="000D6389">
        <w:tc>
          <w:tcPr>
            <w:tcW w:w="1843" w:type="dxa"/>
          </w:tcPr>
          <w:p w:rsidR="00736A77" w:rsidRPr="000D6389" w:rsidRDefault="00736A77" w:rsidP="000D6389">
            <w:pPr>
              <w:keepNext/>
              <w:tabs>
                <w:tab w:val="center" w:pos="4513"/>
              </w:tabs>
              <w:spacing w:before="60" w:after="60"/>
            </w:pPr>
            <w:r w:rsidRPr="000D6389">
              <w:t>SAMPNUM</w:t>
            </w:r>
          </w:p>
        </w:tc>
        <w:tc>
          <w:tcPr>
            <w:tcW w:w="7173" w:type="dxa"/>
          </w:tcPr>
          <w:p w:rsidR="00736A77" w:rsidRDefault="00FE5AB2" w:rsidP="00736A77">
            <w:pPr>
              <w:keepNext/>
              <w:tabs>
                <w:tab w:val="center" w:pos="4513"/>
              </w:tabs>
              <w:spacing w:before="60" w:after="60"/>
            </w:pPr>
            <w:r w:rsidRPr="00FE5AB2">
              <w:t>sample identifier</w:t>
            </w:r>
          </w:p>
        </w:tc>
      </w:tr>
      <w:tr w:rsidR="00736A77" w:rsidRPr="003C6841" w:rsidTr="000D6389">
        <w:tc>
          <w:tcPr>
            <w:tcW w:w="1843" w:type="dxa"/>
          </w:tcPr>
          <w:p w:rsidR="00736A77" w:rsidRPr="000D6389" w:rsidRDefault="00736A77" w:rsidP="000D6389">
            <w:pPr>
              <w:keepNext/>
              <w:tabs>
                <w:tab w:val="center" w:pos="4513"/>
              </w:tabs>
              <w:spacing w:before="60" w:after="60"/>
            </w:pPr>
            <w:r w:rsidRPr="000D6389">
              <w:t>BOTTLE</w:t>
            </w:r>
          </w:p>
        </w:tc>
        <w:tc>
          <w:tcPr>
            <w:tcW w:w="7173" w:type="dxa"/>
          </w:tcPr>
          <w:p w:rsidR="00736A77" w:rsidRDefault="00FE5AB2" w:rsidP="00736A77">
            <w:pPr>
              <w:keepNext/>
              <w:tabs>
                <w:tab w:val="center" w:pos="4513"/>
              </w:tabs>
              <w:spacing w:before="60" w:after="60"/>
            </w:pPr>
            <w:r>
              <w:t>t</w:t>
            </w:r>
            <w:r w:rsidRPr="00FE5AB2">
              <w:t>he bottle number of the sample</w:t>
            </w:r>
          </w:p>
        </w:tc>
      </w:tr>
      <w:tr w:rsidR="00736A77" w:rsidRPr="003C6841" w:rsidTr="000D6389">
        <w:tc>
          <w:tcPr>
            <w:tcW w:w="1843" w:type="dxa"/>
          </w:tcPr>
          <w:p w:rsidR="00736A77" w:rsidRPr="000D6389" w:rsidRDefault="00736A77" w:rsidP="000D6389">
            <w:pPr>
              <w:keepNext/>
              <w:tabs>
                <w:tab w:val="center" w:pos="4513"/>
              </w:tabs>
              <w:spacing w:before="60" w:after="60"/>
            </w:pPr>
            <w:r w:rsidRPr="000D6389">
              <w:t>SAMPTYPE</w:t>
            </w:r>
          </w:p>
        </w:tc>
        <w:tc>
          <w:tcPr>
            <w:tcW w:w="7173" w:type="dxa"/>
          </w:tcPr>
          <w:p w:rsidR="00736A77" w:rsidRDefault="00FE5AB2" w:rsidP="00736A77">
            <w:pPr>
              <w:keepNext/>
              <w:tabs>
                <w:tab w:val="center" w:pos="4513"/>
              </w:tabs>
              <w:spacing w:before="60" w:after="60"/>
            </w:pPr>
            <w:r>
              <w:t>t</w:t>
            </w:r>
            <w:r w:rsidRPr="00FE5AB2">
              <w:t>he type of sample</w:t>
            </w:r>
          </w:p>
        </w:tc>
      </w:tr>
      <w:tr w:rsidR="00736A77" w:rsidRPr="003C6841" w:rsidTr="000D6389">
        <w:tc>
          <w:tcPr>
            <w:tcW w:w="1843" w:type="dxa"/>
          </w:tcPr>
          <w:p w:rsidR="00736A77" w:rsidRPr="000D6389" w:rsidRDefault="00736A77" w:rsidP="000D6389">
            <w:pPr>
              <w:keepNext/>
              <w:tabs>
                <w:tab w:val="center" w:pos="4513"/>
              </w:tabs>
              <w:spacing w:before="60" w:after="60"/>
            </w:pPr>
            <w:r w:rsidRPr="000D6389">
              <w:t>PROJECT1</w:t>
            </w:r>
          </w:p>
        </w:tc>
        <w:tc>
          <w:tcPr>
            <w:tcW w:w="7173" w:type="dxa"/>
          </w:tcPr>
          <w:p w:rsidR="00736A77" w:rsidRDefault="00FE5AB2" w:rsidP="00736A77">
            <w:pPr>
              <w:keepNext/>
              <w:tabs>
                <w:tab w:val="center" w:pos="4513"/>
              </w:tabs>
              <w:spacing w:before="60" w:after="60"/>
            </w:pPr>
            <w:r>
              <w:t>p</w:t>
            </w:r>
            <w:r w:rsidRPr="00FE5AB2">
              <w:t>roject code to be associated with this sample</w:t>
            </w:r>
          </w:p>
        </w:tc>
      </w:tr>
      <w:tr w:rsidR="00736A77" w:rsidRPr="003C6841" w:rsidTr="000D6389">
        <w:tc>
          <w:tcPr>
            <w:tcW w:w="1843" w:type="dxa"/>
          </w:tcPr>
          <w:p w:rsidR="00736A77" w:rsidRPr="000D6389" w:rsidRDefault="00736A77" w:rsidP="000D6389">
            <w:pPr>
              <w:keepNext/>
              <w:tabs>
                <w:tab w:val="center" w:pos="4513"/>
              </w:tabs>
              <w:spacing w:before="60" w:after="60"/>
            </w:pPr>
            <w:r w:rsidRPr="000D6389">
              <w:t>SRCSAMP</w:t>
            </w:r>
          </w:p>
        </w:tc>
        <w:tc>
          <w:tcPr>
            <w:tcW w:w="7173" w:type="dxa"/>
          </w:tcPr>
          <w:p w:rsidR="00736A77" w:rsidRDefault="00FE5AB2" w:rsidP="00736A77">
            <w:pPr>
              <w:keepNext/>
              <w:tabs>
                <w:tab w:val="center" w:pos="4513"/>
              </w:tabs>
              <w:spacing w:before="60" w:after="60"/>
            </w:pPr>
            <w:r w:rsidRPr="00FE5AB2">
              <w:t>code describing the source of the sample</w:t>
            </w:r>
          </w:p>
        </w:tc>
      </w:tr>
      <w:tr w:rsidR="00736A77" w:rsidRPr="003C6841" w:rsidTr="000D6389">
        <w:tc>
          <w:tcPr>
            <w:tcW w:w="1843" w:type="dxa"/>
          </w:tcPr>
          <w:p w:rsidR="00736A77" w:rsidRPr="000D6389" w:rsidRDefault="00736A77" w:rsidP="000D6389">
            <w:pPr>
              <w:keepNext/>
              <w:tabs>
                <w:tab w:val="center" w:pos="4513"/>
              </w:tabs>
              <w:spacing w:before="60" w:after="60"/>
            </w:pPr>
            <w:r w:rsidRPr="000D6389">
              <w:t>COLLSAMP</w:t>
            </w:r>
          </w:p>
        </w:tc>
        <w:tc>
          <w:tcPr>
            <w:tcW w:w="7173" w:type="dxa"/>
          </w:tcPr>
          <w:p w:rsidR="00736A77" w:rsidRDefault="00FE5AB2" w:rsidP="00736A77">
            <w:pPr>
              <w:keepNext/>
              <w:tabs>
                <w:tab w:val="center" w:pos="4513"/>
              </w:tabs>
              <w:spacing w:before="60" w:after="60"/>
            </w:pPr>
            <w:r w:rsidRPr="00FE5AB2">
              <w:t>code describing the organisation which collected the sample</w:t>
            </w:r>
          </w:p>
        </w:tc>
      </w:tr>
      <w:tr w:rsidR="00736A77" w:rsidRPr="003C6841" w:rsidTr="000D6389">
        <w:tc>
          <w:tcPr>
            <w:tcW w:w="1843" w:type="dxa"/>
          </w:tcPr>
          <w:p w:rsidR="00736A77" w:rsidRPr="000D6389" w:rsidRDefault="00736A77" w:rsidP="000D6389">
            <w:pPr>
              <w:keepNext/>
              <w:tabs>
                <w:tab w:val="center" w:pos="4513"/>
              </w:tabs>
              <w:spacing w:before="60" w:after="60"/>
            </w:pPr>
            <w:r w:rsidRPr="000D6389">
              <w:t>COLLMETH</w:t>
            </w:r>
          </w:p>
        </w:tc>
        <w:tc>
          <w:tcPr>
            <w:tcW w:w="7173" w:type="dxa"/>
          </w:tcPr>
          <w:p w:rsidR="00736A77" w:rsidRDefault="00FE5AB2" w:rsidP="00736A77">
            <w:pPr>
              <w:keepNext/>
              <w:tabs>
                <w:tab w:val="center" w:pos="4513"/>
              </w:tabs>
              <w:spacing w:before="60" w:after="60"/>
            </w:pPr>
            <w:r w:rsidRPr="00FE5AB2">
              <w:t>code describing the collection method</w:t>
            </w:r>
          </w:p>
        </w:tc>
      </w:tr>
      <w:tr w:rsidR="00736A77" w:rsidRPr="003C6841" w:rsidTr="000D6389">
        <w:tc>
          <w:tcPr>
            <w:tcW w:w="1843" w:type="dxa"/>
          </w:tcPr>
          <w:p w:rsidR="00736A77" w:rsidRPr="000D6389" w:rsidRDefault="00736A77" w:rsidP="000D6389">
            <w:pPr>
              <w:keepNext/>
              <w:tabs>
                <w:tab w:val="center" w:pos="4513"/>
              </w:tabs>
              <w:spacing w:before="60" w:after="60"/>
            </w:pPr>
            <w:r w:rsidRPr="000D6389">
              <w:t>PRESMETH1</w:t>
            </w:r>
          </w:p>
        </w:tc>
        <w:tc>
          <w:tcPr>
            <w:tcW w:w="7173" w:type="dxa"/>
          </w:tcPr>
          <w:p w:rsidR="00736A77" w:rsidRDefault="00FE5AB2" w:rsidP="00736A77">
            <w:pPr>
              <w:keepNext/>
              <w:tabs>
                <w:tab w:val="center" w:pos="4513"/>
              </w:tabs>
              <w:spacing w:before="60" w:after="60"/>
            </w:pPr>
            <w:r w:rsidRPr="00FE5AB2">
              <w:t>Preservation method used for this sample</w:t>
            </w:r>
          </w:p>
        </w:tc>
      </w:tr>
      <w:tr w:rsidR="00736A77" w:rsidRPr="003C6841" w:rsidTr="000D6389">
        <w:tc>
          <w:tcPr>
            <w:tcW w:w="1843" w:type="dxa"/>
          </w:tcPr>
          <w:p w:rsidR="00736A77" w:rsidRPr="000D6389" w:rsidRDefault="00736A77" w:rsidP="000D6389">
            <w:pPr>
              <w:keepNext/>
              <w:tabs>
                <w:tab w:val="center" w:pos="4513"/>
              </w:tabs>
              <w:spacing w:before="60" w:after="60"/>
            </w:pPr>
            <w:r w:rsidRPr="000D6389">
              <w:t>LABREF</w:t>
            </w:r>
          </w:p>
        </w:tc>
        <w:tc>
          <w:tcPr>
            <w:tcW w:w="7173" w:type="dxa"/>
          </w:tcPr>
          <w:p w:rsidR="00736A77" w:rsidRDefault="00FE5AB2" w:rsidP="00736A77">
            <w:pPr>
              <w:keepNext/>
              <w:tabs>
                <w:tab w:val="center" w:pos="4513"/>
              </w:tabs>
              <w:spacing w:before="60" w:after="60"/>
            </w:pPr>
            <w:r w:rsidRPr="00FE5AB2">
              <w:t>laboratory reference code</w:t>
            </w:r>
          </w:p>
        </w:tc>
      </w:tr>
      <w:tr w:rsidR="00736A77" w:rsidRPr="003C6841" w:rsidTr="000D6389">
        <w:tc>
          <w:tcPr>
            <w:tcW w:w="1843" w:type="dxa"/>
          </w:tcPr>
          <w:p w:rsidR="00736A77" w:rsidRPr="000D6389" w:rsidRDefault="00736A77" w:rsidP="000D6389">
            <w:pPr>
              <w:keepNext/>
              <w:tabs>
                <w:tab w:val="center" w:pos="4513"/>
              </w:tabs>
              <w:spacing w:before="60" w:after="60"/>
            </w:pPr>
            <w:r w:rsidRPr="000D6389">
              <w:t>LABSAMPREF</w:t>
            </w:r>
          </w:p>
        </w:tc>
        <w:tc>
          <w:tcPr>
            <w:tcW w:w="7173" w:type="dxa"/>
          </w:tcPr>
          <w:p w:rsidR="00736A77" w:rsidRDefault="00FE5AB2" w:rsidP="00736A77">
            <w:pPr>
              <w:keepNext/>
              <w:tabs>
                <w:tab w:val="center" w:pos="4513"/>
              </w:tabs>
              <w:spacing w:before="60" w:after="60"/>
            </w:pPr>
            <w:r w:rsidRPr="00FE5AB2">
              <w:t>sample reference supplied by the laboratory</w:t>
            </w:r>
          </w:p>
        </w:tc>
      </w:tr>
      <w:tr w:rsidR="00736A77" w:rsidRPr="003C6841" w:rsidTr="000D6389">
        <w:tc>
          <w:tcPr>
            <w:tcW w:w="1843" w:type="dxa"/>
          </w:tcPr>
          <w:p w:rsidR="00736A77" w:rsidRPr="000D6389" w:rsidRDefault="00736A77" w:rsidP="000D6389">
            <w:pPr>
              <w:keepNext/>
              <w:tabs>
                <w:tab w:val="center" w:pos="4513"/>
              </w:tabs>
              <w:spacing w:before="60" w:after="60"/>
            </w:pPr>
            <w:r w:rsidRPr="000D6389">
              <w:t>INPUTSRC</w:t>
            </w:r>
          </w:p>
        </w:tc>
        <w:tc>
          <w:tcPr>
            <w:tcW w:w="7173" w:type="dxa"/>
          </w:tcPr>
          <w:p w:rsidR="00736A77" w:rsidRDefault="007874E8" w:rsidP="00736A77">
            <w:pPr>
              <w:keepNext/>
              <w:tabs>
                <w:tab w:val="center" w:pos="4513"/>
              </w:tabs>
              <w:spacing w:before="60" w:after="60"/>
            </w:pPr>
            <w:r w:rsidRPr="007874E8">
              <w:t>code describing the source of the sample</w:t>
            </w:r>
          </w:p>
        </w:tc>
      </w:tr>
    </w:tbl>
    <w:p w:rsidR="00B26C50" w:rsidRDefault="00B26C50" w:rsidP="00B26C50"/>
    <w:p w:rsidR="00B26C50" w:rsidRDefault="00B26C50">
      <w:pPr>
        <w:spacing w:before="60" w:after="60"/>
      </w:pPr>
      <w:r>
        <w:br w:type="page"/>
      </w:r>
    </w:p>
    <w:p w:rsidR="003C6841" w:rsidRDefault="003C6841" w:rsidP="008E5CC6">
      <w:pPr>
        <w:pStyle w:val="Heading1"/>
      </w:pPr>
      <w:bookmarkStart w:id="11" w:name="_GoBack"/>
      <w:bookmarkEnd w:id="11"/>
      <w:r w:rsidRPr="003C6841">
        <w:lastRenderedPageBreak/>
        <w:t>Time Series Data Parameters, Units</w:t>
      </w:r>
      <w:bookmarkEnd w:id="10"/>
    </w:p>
    <w:tbl>
      <w:tblPr>
        <w:tblStyle w:val="TableGridLight"/>
        <w:tblW w:w="10206" w:type="dxa"/>
        <w:tblLook w:val="04A0" w:firstRow="1" w:lastRow="0" w:firstColumn="1" w:lastColumn="0" w:noHBand="0" w:noVBand="1"/>
      </w:tblPr>
      <w:tblGrid>
        <w:gridCol w:w="3402"/>
        <w:gridCol w:w="3402"/>
        <w:gridCol w:w="3402"/>
      </w:tblGrid>
      <w:tr w:rsidR="00CB4E6F" w:rsidRPr="00464523" w:rsidTr="00BD1248">
        <w:trPr>
          <w:cnfStyle w:val="100000000000" w:firstRow="1" w:lastRow="0" w:firstColumn="0" w:lastColumn="0" w:oddVBand="0" w:evenVBand="0" w:oddHBand="0" w:evenHBand="0" w:firstRowFirstColumn="0" w:firstRowLastColumn="0" w:lastRowFirstColumn="0" w:lastRowLastColumn="0"/>
          <w:trHeight w:val="313"/>
        </w:trPr>
        <w:tc>
          <w:tcPr>
            <w:tcW w:w="3402" w:type="dxa"/>
          </w:tcPr>
          <w:p w:rsidR="00CB4E6F" w:rsidRPr="00CB4E6F" w:rsidRDefault="00CB4E6F" w:rsidP="00BD1248">
            <w:pPr>
              <w:pStyle w:val="TableTextHeading"/>
            </w:pPr>
            <w:r w:rsidRPr="00CB4E6F">
              <w:t>Name</w:t>
            </w:r>
          </w:p>
        </w:tc>
        <w:tc>
          <w:tcPr>
            <w:tcW w:w="3402" w:type="dxa"/>
          </w:tcPr>
          <w:p w:rsidR="00CB4E6F" w:rsidRPr="00CB4E6F" w:rsidRDefault="00CB4E6F" w:rsidP="00BD1248">
            <w:pPr>
              <w:pStyle w:val="TableTextHeading"/>
            </w:pPr>
            <w:r w:rsidRPr="00CB4E6F">
              <w:t>Description</w:t>
            </w:r>
          </w:p>
        </w:tc>
        <w:tc>
          <w:tcPr>
            <w:tcW w:w="3402" w:type="dxa"/>
          </w:tcPr>
          <w:p w:rsidR="00CB4E6F" w:rsidRPr="00CB4E6F" w:rsidRDefault="00CB4E6F" w:rsidP="00BD1248">
            <w:pPr>
              <w:pStyle w:val="TableTextHeading"/>
            </w:pPr>
            <w:r w:rsidRPr="00CB4E6F">
              <w:t>Variable Number</w:t>
            </w:r>
          </w:p>
        </w:tc>
      </w:tr>
      <w:tr w:rsidR="00CB4E6F" w:rsidRPr="00496108" w:rsidTr="009047AA">
        <w:trPr>
          <w:trHeight w:val="349"/>
        </w:trPr>
        <w:tc>
          <w:tcPr>
            <w:tcW w:w="3402" w:type="dxa"/>
          </w:tcPr>
          <w:p w:rsidR="00CB4E6F" w:rsidRPr="00CB4E6F" w:rsidRDefault="00CB4E6F" w:rsidP="00CB4E6F">
            <w:pPr>
              <w:spacing w:before="60" w:after="60"/>
            </w:pPr>
            <w:r w:rsidRPr="00CB4E6F">
              <w:t>Stage</w:t>
            </w:r>
          </w:p>
        </w:tc>
        <w:tc>
          <w:tcPr>
            <w:tcW w:w="3402" w:type="dxa"/>
          </w:tcPr>
          <w:p w:rsidR="00CB4E6F" w:rsidRPr="00CB4E6F" w:rsidRDefault="00CB4E6F" w:rsidP="00CB4E6F">
            <w:pPr>
              <w:spacing w:before="60" w:after="60"/>
            </w:pPr>
            <w:r w:rsidRPr="00CB4E6F">
              <w:t>m GHt (metres Gauge Height)</w:t>
            </w:r>
          </w:p>
        </w:tc>
        <w:tc>
          <w:tcPr>
            <w:tcW w:w="3402" w:type="dxa"/>
          </w:tcPr>
          <w:p w:rsidR="00CB4E6F" w:rsidRPr="00CB4E6F" w:rsidRDefault="00CB4E6F" w:rsidP="00CB4E6F">
            <w:pPr>
              <w:spacing w:before="60" w:after="60"/>
            </w:pPr>
            <w:r w:rsidRPr="00CB4E6F">
              <w:t>100.00</w:t>
            </w:r>
          </w:p>
        </w:tc>
      </w:tr>
      <w:tr w:rsidR="00CB4E6F" w:rsidRPr="00496108" w:rsidTr="009047AA">
        <w:trPr>
          <w:trHeight w:val="349"/>
        </w:trPr>
        <w:tc>
          <w:tcPr>
            <w:tcW w:w="3402" w:type="dxa"/>
          </w:tcPr>
          <w:p w:rsidR="00CB4E6F" w:rsidRPr="00CB4E6F" w:rsidRDefault="00CB4E6F" w:rsidP="00CB4E6F">
            <w:pPr>
              <w:spacing w:before="60" w:after="60"/>
            </w:pPr>
            <w:r w:rsidRPr="00CB4E6F">
              <w:t>Discharge</w:t>
            </w:r>
          </w:p>
        </w:tc>
        <w:tc>
          <w:tcPr>
            <w:tcW w:w="3402" w:type="dxa"/>
          </w:tcPr>
          <w:p w:rsidR="00CB4E6F" w:rsidRPr="00CB4E6F" w:rsidRDefault="00CB4E6F" w:rsidP="00CB4E6F">
            <w:pPr>
              <w:spacing w:before="60" w:after="60"/>
            </w:pPr>
            <w:r w:rsidRPr="00CB4E6F">
              <w:t>m3/sec (cubic metres per second, aka 'cumecs')</w:t>
            </w:r>
          </w:p>
        </w:tc>
        <w:tc>
          <w:tcPr>
            <w:tcW w:w="3402" w:type="dxa"/>
          </w:tcPr>
          <w:p w:rsidR="00CB4E6F" w:rsidRPr="00CB4E6F" w:rsidRDefault="00CB4E6F" w:rsidP="00CB4E6F">
            <w:pPr>
              <w:spacing w:before="60" w:after="60"/>
            </w:pPr>
            <w:r w:rsidRPr="00CB4E6F">
              <w:t>140.00</w:t>
            </w:r>
          </w:p>
        </w:tc>
      </w:tr>
      <w:tr w:rsidR="00CB4E6F" w:rsidRPr="00496108" w:rsidTr="009047AA">
        <w:trPr>
          <w:trHeight w:val="349"/>
        </w:trPr>
        <w:tc>
          <w:tcPr>
            <w:tcW w:w="3402" w:type="dxa"/>
          </w:tcPr>
          <w:p w:rsidR="00CB4E6F" w:rsidRPr="00CB4E6F" w:rsidRDefault="00CB4E6F" w:rsidP="00CB4E6F">
            <w:pPr>
              <w:spacing w:before="60" w:after="60"/>
            </w:pPr>
            <w:r w:rsidRPr="00CB4E6F">
              <w:t>Volume</w:t>
            </w:r>
          </w:p>
        </w:tc>
        <w:tc>
          <w:tcPr>
            <w:tcW w:w="3402" w:type="dxa"/>
          </w:tcPr>
          <w:p w:rsidR="00CB4E6F" w:rsidRPr="00CB4E6F" w:rsidRDefault="00CB4E6F" w:rsidP="00CB4E6F">
            <w:pPr>
              <w:spacing w:before="60" w:after="60"/>
            </w:pPr>
            <w:r w:rsidRPr="00CB4E6F">
              <w:t>ML (megalitres)</w:t>
            </w:r>
          </w:p>
        </w:tc>
        <w:tc>
          <w:tcPr>
            <w:tcW w:w="3402" w:type="dxa"/>
          </w:tcPr>
          <w:p w:rsidR="00CB4E6F" w:rsidRPr="00CB4E6F" w:rsidRDefault="00CB4E6F" w:rsidP="00CB4E6F">
            <w:pPr>
              <w:spacing w:before="60" w:after="60"/>
            </w:pPr>
            <w:r w:rsidRPr="00CB4E6F">
              <w:t>151.00</w:t>
            </w:r>
          </w:p>
        </w:tc>
      </w:tr>
      <w:tr w:rsidR="00CB4E6F" w:rsidRPr="00496108" w:rsidTr="009047AA">
        <w:trPr>
          <w:trHeight w:val="349"/>
        </w:trPr>
        <w:tc>
          <w:tcPr>
            <w:tcW w:w="3402" w:type="dxa"/>
          </w:tcPr>
          <w:p w:rsidR="00CB4E6F" w:rsidRPr="00CB4E6F" w:rsidRDefault="00CB4E6F" w:rsidP="00CB4E6F">
            <w:pPr>
              <w:spacing w:before="60" w:after="60"/>
            </w:pPr>
            <w:r w:rsidRPr="00CB4E6F">
              <w:t>Rainfall</w:t>
            </w:r>
          </w:p>
        </w:tc>
        <w:tc>
          <w:tcPr>
            <w:tcW w:w="3402" w:type="dxa"/>
          </w:tcPr>
          <w:p w:rsidR="00CB4E6F" w:rsidRPr="00CB4E6F" w:rsidRDefault="00CB4E6F" w:rsidP="00CB4E6F">
            <w:pPr>
              <w:spacing w:before="60" w:after="60"/>
            </w:pPr>
            <w:r w:rsidRPr="00CB4E6F">
              <w:t>mm (millimetres)</w:t>
            </w:r>
          </w:p>
        </w:tc>
        <w:tc>
          <w:tcPr>
            <w:tcW w:w="3402" w:type="dxa"/>
          </w:tcPr>
          <w:p w:rsidR="00CB4E6F" w:rsidRPr="00CB4E6F" w:rsidRDefault="00CB4E6F" w:rsidP="00CB4E6F">
            <w:pPr>
              <w:spacing w:before="60" w:after="60"/>
            </w:pPr>
            <w:r w:rsidRPr="00CB4E6F">
              <w:t>10.00</w:t>
            </w:r>
          </w:p>
        </w:tc>
      </w:tr>
      <w:tr w:rsidR="00CB4E6F" w:rsidRPr="00496108" w:rsidTr="009047AA">
        <w:trPr>
          <w:trHeight w:val="349"/>
        </w:trPr>
        <w:tc>
          <w:tcPr>
            <w:tcW w:w="3402" w:type="dxa"/>
          </w:tcPr>
          <w:p w:rsidR="00CB4E6F" w:rsidRPr="00CB4E6F" w:rsidRDefault="00CB4E6F" w:rsidP="00CB4E6F">
            <w:pPr>
              <w:spacing w:before="60" w:after="60"/>
            </w:pPr>
            <w:r w:rsidRPr="00CB4E6F">
              <w:t>Electrical Conductivity (EC)</w:t>
            </w:r>
          </w:p>
        </w:tc>
        <w:tc>
          <w:tcPr>
            <w:tcW w:w="3402" w:type="dxa"/>
          </w:tcPr>
          <w:p w:rsidR="00CB4E6F" w:rsidRPr="00CB4E6F" w:rsidRDefault="00CB4E6F" w:rsidP="00CB4E6F">
            <w:pPr>
              <w:spacing w:before="60" w:after="60"/>
            </w:pPr>
            <w:r w:rsidRPr="00CB4E6F">
              <w:t>μS/cm (micro Siemens per centimetre)</w:t>
            </w:r>
          </w:p>
        </w:tc>
        <w:tc>
          <w:tcPr>
            <w:tcW w:w="3402" w:type="dxa"/>
          </w:tcPr>
          <w:p w:rsidR="00CB4E6F" w:rsidRPr="00CB4E6F" w:rsidRDefault="00CB4E6F" w:rsidP="00CB4E6F">
            <w:pPr>
              <w:spacing w:before="60" w:after="60"/>
            </w:pPr>
            <w:r w:rsidRPr="00CB4E6F">
              <w:t>2010.00</w:t>
            </w:r>
          </w:p>
        </w:tc>
      </w:tr>
      <w:tr w:rsidR="00CB4E6F" w:rsidRPr="00496108" w:rsidTr="009047AA">
        <w:trPr>
          <w:trHeight w:val="349"/>
        </w:trPr>
        <w:tc>
          <w:tcPr>
            <w:tcW w:w="3402" w:type="dxa"/>
          </w:tcPr>
          <w:p w:rsidR="00CB4E6F" w:rsidRPr="00CB4E6F" w:rsidRDefault="00CB4E6F" w:rsidP="00CB4E6F">
            <w:pPr>
              <w:spacing w:before="60" w:after="60"/>
            </w:pPr>
            <w:r w:rsidRPr="00CB4E6F">
              <w:t>Temperature</w:t>
            </w:r>
          </w:p>
        </w:tc>
        <w:tc>
          <w:tcPr>
            <w:tcW w:w="3402" w:type="dxa"/>
          </w:tcPr>
          <w:p w:rsidR="00CB4E6F" w:rsidRPr="00CB4E6F" w:rsidRDefault="00CB4E6F" w:rsidP="00CB4E6F">
            <w:pPr>
              <w:spacing w:before="60" w:after="60"/>
            </w:pPr>
            <w:r w:rsidRPr="00CB4E6F">
              <w:t>°C (degrees Celsius)</w:t>
            </w:r>
          </w:p>
        </w:tc>
        <w:tc>
          <w:tcPr>
            <w:tcW w:w="3402" w:type="dxa"/>
          </w:tcPr>
          <w:p w:rsidR="00CB4E6F" w:rsidRPr="00CB4E6F" w:rsidRDefault="00CB4E6F" w:rsidP="00CB4E6F">
            <w:pPr>
              <w:spacing w:before="60" w:after="60"/>
            </w:pPr>
            <w:r w:rsidRPr="00CB4E6F">
              <w:t>2080.00</w:t>
            </w:r>
          </w:p>
        </w:tc>
      </w:tr>
      <w:tr w:rsidR="00CB4E6F" w:rsidRPr="00496108" w:rsidTr="009047AA">
        <w:trPr>
          <w:trHeight w:val="349"/>
        </w:trPr>
        <w:tc>
          <w:tcPr>
            <w:tcW w:w="3402" w:type="dxa"/>
          </w:tcPr>
          <w:p w:rsidR="00CB4E6F" w:rsidRPr="00CB4E6F" w:rsidRDefault="00CB4E6F" w:rsidP="00CB4E6F">
            <w:pPr>
              <w:spacing w:before="60" w:after="60"/>
            </w:pPr>
            <w:r w:rsidRPr="00CB4E6F">
              <w:t>pH</w:t>
            </w:r>
          </w:p>
        </w:tc>
        <w:tc>
          <w:tcPr>
            <w:tcW w:w="3402" w:type="dxa"/>
          </w:tcPr>
          <w:p w:rsidR="00CB4E6F" w:rsidRPr="00CB4E6F" w:rsidRDefault="00CB4E6F" w:rsidP="00CB4E6F">
            <w:pPr>
              <w:spacing w:before="60" w:after="60"/>
            </w:pPr>
            <w:r w:rsidRPr="00CB4E6F">
              <w:t>pH (pH units)</w:t>
            </w:r>
          </w:p>
        </w:tc>
        <w:tc>
          <w:tcPr>
            <w:tcW w:w="3402" w:type="dxa"/>
          </w:tcPr>
          <w:p w:rsidR="00CB4E6F" w:rsidRPr="00CB4E6F" w:rsidRDefault="00CB4E6F" w:rsidP="00CB4E6F">
            <w:pPr>
              <w:spacing w:before="60" w:after="60"/>
            </w:pPr>
            <w:r w:rsidRPr="00CB4E6F">
              <w:t>2100.00</w:t>
            </w:r>
          </w:p>
        </w:tc>
      </w:tr>
      <w:tr w:rsidR="00CB4E6F" w:rsidRPr="00496108" w:rsidTr="009047AA">
        <w:trPr>
          <w:trHeight w:val="349"/>
        </w:trPr>
        <w:tc>
          <w:tcPr>
            <w:tcW w:w="3402" w:type="dxa"/>
          </w:tcPr>
          <w:p w:rsidR="00CB4E6F" w:rsidRPr="00CB4E6F" w:rsidRDefault="00CB4E6F" w:rsidP="00CB4E6F">
            <w:pPr>
              <w:spacing w:before="60" w:after="60"/>
            </w:pPr>
            <w:r w:rsidRPr="00CB4E6F">
              <w:t>Turbidity</w:t>
            </w:r>
          </w:p>
        </w:tc>
        <w:tc>
          <w:tcPr>
            <w:tcW w:w="3402" w:type="dxa"/>
          </w:tcPr>
          <w:p w:rsidR="00CB4E6F" w:rsidRPr="00CB4E6F" w:rsidRDefault="00CB4E6F" w:rsidP="00CB4E6F">
            <w:pPr>
              <w:spacing w:before="60" w:after="60"/>
            </w:pPr>
            <w:r w:rsidRPr="00CB4E6F">
              <w:t>NTU (Nephelometric Turbidity Units)</w:t>
            </w:r>
          </w:p>
        </w:tc>
        <w:tc>
          <w:tcPr>
            <w:tcW w:w="3402" w:type="dxa"/>
          </w:tcPr>
          <w:p w:rsidR="00CB4E6F" w:rsidRPr="00CB4E6F" w:rsidRDefault="00CB4E6F" w:rsidP="00CB4E6F">
            <w:pPr>
              <w:spacing w:before="60" w:after="60"/>
            </w:pPr>
            <w:r w:rsidRPr="00CB4E6F">
              <w:t>2030.00</w:t>
            </w:r>
          </w:p>
        </w:tc>
      </w:tr>
      <w:tr w:rsidR="00CB4E6F" w:rsidRPr="00496108" w:rsidTr="009047AA">
        <w:trPr>
          <w:trHeight w:val="349"/>
        </w:trPr>
        <w:tc>
          <w:tcPr>
            <w:tcW w:w="3402" w:type="dxa"/>
          </w:tcPr>
          <w:p w:rsidR="00CB4E6F" w:rsidRPr="00CB4E6F" w:rsidRDefault="00CB4E6F" w:rsidP="00CB4E6F">
            <w:pPr>
              <w:spacing w:before="60" w:after="60"/>
            </w:pPr>
            <w:r w:rsidRPr="00CB4E6F">
              <w:t>Bore Water Level</w:t>
            </w:r>
          </w:p>
        </w:tc>
        <w:tc>
          <w:tcPr>
            <w:tcW w:w="3402" w:type="dxa"/>
          </w:tcPr>
          <w:p w:rsidR="00CB4E6F" w:rsidRPr="00CB4E6F" w:rsidRDefault="00CB4E6F" w:rsidP="00CB4E6F">
            <w:pPr>
              <w:spacing w:before="60" w:after="60"/>
            </w:pPr>
            <w:r w:rsidRPr="00CB4E6F">
              <w:t>m (metres)</w:t>
            </w:r>
          </w:p>
        </w:tc>
        <w:tc>
          <w:tcPr>
            <w:tcW w:w="3402" w:type="dxa"/>
          </w:tcPr>
          <w:p w:rsidR="00CB4E6F" w:rsidRPr="00CB4E6F" w:rsidRDefault="00CB4E6F" w:rsidP="00CB4E6F">
            <w:pPr>
              <w:spacing w:before="60" w:after="60"/>
            </w:pPr>
            <w:r w:rsidRPr="00CB4E6F">
              <w:t>110.00</w:t>
            </w:r>
          </w:p>
        </w:tc>
      </w:tr>
      <w:tr w:rsidR="00CB4E6F" w:rsidRPr="00496108" w:rsidTr="009047AA">
        <w:trPr>
          <w:trHeight w:val="349"/>
        </w:trPr>
        <w:tc>
          <w:tcPr>
            <w:tcW w:w="3402" w:type="dxa"/>
          </w:tcPr>
          <w:p w:rsidR="00CB4E6F" w:rsidRPr="00CB4E6F" w:rsidRDefault="00CB4E6F" w:rsidP="00CB4E6F">
            <w:pPr>
              <w:spacing w:before="60" w:after="60"/>
            </w:pPr>
            <w:r w:rsidRPr="00CB4E6F">
              <w:t>Groundwater Elevation AHD</w:t>
            </w:r>
          </w:p>
        </w:tc>
        <w:tc>
          <w:tcPr>
            <w:tcW w:w="3402" w:type="dxa"/>
          </w:tcPr>
          <w:p w:rsidR="00CB4E6F" w:rsidRPr="00CB4E6F" w:rsidRDefault="00CB4E6F" w:rsidP="00CB4E6F">
            <w:pPr>
              <w:spacing w:before="60" w:after="60"/>
            </w:pPr>
            <w:r w:rsidRPr="00CB4E6F">
              <w:t>m (metres)</w:t>
            </w:r>
          </w:p>
        </w:tc>
        <w:tc>
          <w:tcPr>
            <w:tcW w:w="3402" w:type="dxa"/>
          </w:tcPr>
          <w:p w:rsidR="00CB4E6F" w:rsidRPr="00CB4E6F" w:rsidRDefault="00CB4E6F" w:rsidP="00CB4E6F">
            <w:pPr>
              <w:spacing w:before="60" w:after="60"/>
            </w:pPr>
            <w:r w:rsidRPr="00CB4E6F">
              <w:t>111.00</w:t>
            </w:r>
          </w:p>
        </w:tc>
      </w:tr>
      <w:tr w:rsidR="00CB4E6F" w:rsidRPr="00496108" w:rsidTr="009047AA">
        <w:trPr>
          <w:trHeight w:val="349"/>
        </w:trPr>
        <w:tc>
          <w:tcPr>
            <w:tcW w:w="3402" w:type="dxa"/>
          </w:tcPr>
          <w:p w:rsidR="00CB4E6F" w:rsidRPr="00CB4E6F" w:rsidRDefault="00CB4E6F" w:rsidP="00CB4E6F">
            <w:pPr>
              <w:spacing w:before="60" w:after="60"/>
            </w:pPr>
            <w:r w:rsidRPr="00CB4E6F">
              <w:t>Artesian Equivalent Potentiometric Surface (EPS)</w:t>
            </w:r>
          </w:p>
        </w:tc>
        <w:tc>
          <w:tcPr>
            <w:tcW w:w="3402" w:type="dxa"/>
          </w:tcPr>
          <w:p w:rsidR="00CB4E6F" w:rsidRPr="00CB4E6F" w:rsidRDefault="00CB4E6F" w:rsidP="00CB4E6F">
            <w:pPr>
              <w:spacing w:before="60" w:after="60"/>
            </w:pPr>
            <w:r w:rsidRPr="00CB4E6F">
              <w:t>m (metres)</w:t>
            </w:r>
          </w:p>
        </w:tc>
        <w:tc>
          <w:tcPr>
            <w:tcW w:w="3402" w:type="dxa"/>
          </w:tcPr>
          <w:p w:rsidR="00CB4E6F" w:rsidRPr="00CB4E6F" w:rsidRDefault="00CB4E6F" w:rsidP="00CB4E6F">
            <w:pPr>
              <w:spacing w:before="60" w:after="60"/>
            </w:pPr>
            <w:r w:rsidRPr="00CB4E6F">
              <w:t>113.00</w:t>
            </w:r>
          </w:p>
        </w:tc>
      </w:tr>
      <w:tr w:rsidR="00CB4E6F" w:rsidRPr="00496108" w:rsidTr="00CB4E6F">
        <w:trPr>
          <w:trHeight w:val="70"/>
        </w:trPr>
        <w:tc>
          <w:tcPr>
            <w:tcW w:w="3402" w:type="dxa"/>
          </w:tcPr>
          <w:p w:rsidR="00CB4E6F" w:rsidRPr="00CB4E6F" w:rsidRDefault="00CB4E6F" w:rsidP="00CB4E6F">
            <w:pPr>
              <w:spacing w:before="60" w:after="60"/>
            </w:pPr>
            <w:r w:rsidRPr="00CB4E6F">
              <w:t>Artesian Equivalent Potentiometric Elevation AHD (EPS)</w:t>
            </w:r>
          </w:p>
        </w:tc>
        <w:tc>
          <w:tcPr>
            <w:tcW w:w="3402" w:type="dxa"/>
          </w:tcPr>
          <w:p w:rsidR="00CB4E6F" w:rsidRPr="00CB4E6F" w:rsidRDefault="00CB4E6F" w:rsidP="00CB4E6F">
            <w:pPr>
              <w:spacing w:before="60" w:after="60"/>
            </w:pPr>
            <w:r w:rsidRPr="00CB4E6F">
              <w:t>m (metres)</w:t>
            </w:r>
          </w:p>
        </w:tc>
        <w:tc>
          <w:tcPr>
            <w:tcW w:w="3402" w:type="dxa"/>
          </w:tcPr>
          <w:p w:rsidR="00CB4E6F" w:rsidRPr="00CB4E6F" w:rsidRDefault="00CB4E6F" w:rsidP="00CB4E6F">
            <w:pPr>
              <w:spacing w:before="60" w:after="60"/>
            </w:pPr>
            <w:r w:rsidRPr="00CB4E6F">
              <w:t>114.00</w:t>
            </w:r>
          </w:p>
        </w:tc>
      </w:tr>
    </w:tbl>
    <w:p w:rsidR="003C6841" w:rsidRDefault="003C6841" w:rsidP="003C6841"/>
    <w:p w:rsidR="00CB4E6F" w:rsidRDefault="00CB4E6F">
      <w:pPr>
        <w:spacing w:before="60" w:after="60"/>
      </w:pPr>
      <w:r>
        <w:br w:type="page"/>
      </w:r>
    </w:p>
    <w:p w:rsidR="003C6841" w:rsidRDefault="00CB4E6F" w:rsidP="00CB4E6F">
      <w:pPr>
        <w:pStyle w:val="Heading1"/>
      </w:pPr>
      <w:bookmarkStart w:id="12" w:name="_Toc66100018"/>
      <w:r w:rsidRPr="00CB4E6F">
        <w:lastRenderedPageBreak/>
        <w:t>Copyright</w:t>
      </w:r>
      <w:bookmarkEnd w:id="12"/>
    </w:p>
    <w:p w:rsidR="00CB4E6F" w:rsidRDefault="00CB4E6F" w:rsidP="00CB4E6F">
      <w:r>
        <w:t xml:space="preserve">This publication has been compiled by Divisional Support (Water), </w:t>
      </w:r>
      <w:r w:rsidR="003811A3" w:rsidRPr="006E0C69">
        <w:t>Department of Regional Development, Manufacturing and Water</w:t>
      </w:r>
    </w:p>
    <w:p w:rsidR="00CB4E6F" w:rsidRDefault="00CB4E6F" w:rsidP="00CB4E6F">
      <w:r>
        <w:t>© State of Queensland, 2021.</w:t>
      </w:r>
    </w:p>
    <w:p w:rsidR="00CB4E6F" w:rsidRDefault="00CB4E6F" w:rsidP="00CB4E6F">
      <w:r>
        <w:t>The Queensland Government supports and encourages the dissemination and exchange of its information. The copyright in this publication is licensed under a Creative Commons Attribution 4.0 International (CC BY 4.0) licence.</w:t>
      </w:r>
    </w:p>
    <w:p w:rsidR="00CB4E6F" w:rsidRDefault="00CB4E6F" w:rsidP="00CB4E6F">
      <w:r w:rsidRPr="00CB4E6F">
        <w:rPr>
          <w:noProof/>
          <w:lang w:eastAsia="en-AU"/>
        </w:rPr>
        <w:drawing>
          <wp:inline distT="0" distB="0" distL="0" distR="0">
            <wp:extent cx="1476375" cy="5143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76375" cy="514350"/>
                    </a:xfrm>
                    <a:prstGeom prst="rect">
                      <a:avLst/>
                    </a:prstGeom>
                    <a:noFill/>
                    <a:ln>
                      <a:noFill/>
                    </a:ln>
                  </pic:spPr>
                </pic:pic>
              </a:graphicData>
            </a:graphic>
          </wp:inline>
        </w:drawing>
      </w:r>
    </w:p>
    <w:p w:rsidR="00CB4E6F" w:rsidRDefault="00CB4E6F" w:rsidP="00CB4E6F">
      <w:r>
        <w:t>Under this licence you are free, without having to seek our permission, to use this publication in accordance with the licence terms.</w:t>
      </w:r>
    </w:p>
    <w:p w:rsidR="00CB4E6F" w:rsidRDefault="00CB4E6F" w:rsidP="00CB4E6F">
      <w:r>
        <w:t>You must keep intact the copyright notice and attribute the State of Queensland as the source of the publication.</w:t>
      </w:r>
    </w:p>
    <w:p w:rsidR="00CB4E6F" w:rsidRDefault="00CB4E6F" w:rsidP="00CB4E6F">
      <w:r>
        <w:t xml:space="preserve">Note: Some content in this publication may have different terms as indicated. </w:t>
      </w:r>
    </w:p>
    <w:p w:rsidR="00CB4E6F" w:rsidRDefault="00CB4E6F" w:rsidP="00CB4E6F">
      <w:r>
        <w:t xml:space="preserve">For more information on this licence, visit </w:t>
      </w:r>
      <w:hyperlink r:id="rId26" w:history="1">
        <w:r w:rsidRPr="00CB4E6F">
          <w:rPr>
            <w:rStyle w:val="Hyperlink"/>
          </w:rPr>
          <w:t>https://creativecommons.org/licenses/by/4.0/</w:t>
        </w:r>
      </w:hyperlink>
      <w:r>
        <w:t>.</w:t>
      </w:r>
    </w:p>
    <w:p w:rsidR="00CB4E6F" w:rsidRDefault="00CB4E6F" w:rsidP="00CB4E6F">
      <w:pPr>
        <w:pStyle w:val="Heading1"/>
      </w:pPr>
      <w:bookmarkStart w:id="13" w:name="_Toc66100019"/>
      <w:r w:rsidRPr="00CB4E6F">
        <w:t>Disclaimer</w:t>
      </w:r>
      <w:bookmarkEnd w:id="13"/>
    </w:p>
    <w:p w:rsidR="00CB4E6F" w:rsidRPr="00CB4E6F" w:rsidRDefault="00CB4E6F" w:rsidP="00CB4E6F">
      <w:r w:rsidRPr="00CB4E6F">
        <w:t>The information contained herein is subject to change without notice. The Queensland Government shall not be liable for technical or other errors or omissions contained herein. The reader/user accepts all risks and responsibility for losses, damages, costs and other consequences resulting directly or indirectly from using this information.</w:t>
      </w:r>
    </w:p>
    <w:p w:rsidR="00CB4E6F" w:rsidRPr="00CB4E6F" w:rsidRDefault="00CB4E6F" w:rsidP="00CB4E6F"/>
    <w:p w:rsidR="003C6841" w:rsidRPr="003C6841" w:rsidRDefault="003C6841" w:rsidP="003C6841"/>
    <w:p w:rsidR="001F4AAC" w:rsidRPr="00E15041" w:rsidRDefault="001F4AAC" w:rsidP="00266E4C">
      <w:pPr>
        <w:rPr>
          <w:szCs w:val="19"/>
        </w:rPr>
      </w:pPr>
    </w:p>
    <w:p w:rsidR="00CB303F" w:rsidRPr="00E15041" w:rsidRDefault="00CB303F" w:rsidP="00266E4C">
      <w:pPr>
        <w:rPr>
          <w:szCs w:val="19"/>
        </w:rPr>
        <w:sectPr w:rsidR="00CB303F" w:rsidRPr="00E15041" w:rsidSect="00AE49E7">
          <w:headerReference w:type="default" r:id="rId27"/>
          <w:footerReference w:type="default" r:id="rId28"/>
          <w:pgSz w:w="11906" w:h="16838" w:code="9"/>
          <w:pgMar w:top="851" w:right="851" w:bottom="851" w:left="851" w:header="567" w:footer="284" w:gutter="0"/>
          <w:cols w:space="284"/>
          <w:docGrid w:linePitch="360"/>
        </w:sectPr>
      </w:pPr>
    </w:p>
    <w:p w:rsidR="00E26263" w:rsidRPr="00E15041" w:rsidRDefault="00E26263" w:rsidP="00266E4C">
      <w:pPr>
        <w:rPr>
          <w:szCs w:val="19"/>
        </w:rPr>
      </w:pPr>
    </w:p>
    <w:sectPr w:rsidR="00E26263" w:rsidRPr="00E15041" w:rsidSect="00AE49E7">
      <w:headerReference w:type="even" r:id="rId29"/>
      <w:headerReference w:type="default" r:id="rId30"/>
      <w:footerReference w:type="default" r:id="rId31"/>
      <w:headerReference w:type="first" r:id="rId32"/>
      <w:pgSz w:w="11906" w:h="16838" w:code="9"/>
      <w:pgMar w:top="851" w:right="851" w:bottom="851" w:left="851" w:header="567" w:footer="284" w:gutter="0"/>
      <w:cols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17E9" w:rsidRDefault="00C417E9" w:rsidP="00421CC3">
      <w:r>
        <w:separator/>
      </w:r>
    </w:p>
    <w:p w:rsidR="00C417E9" w:rsidRDefault="00C417E9"/>
  </w:endnote>
  <w:endnote w:type="continuationSeparator" w:id="0">
    <w:p w:rsidR="00C417E9" w:rsidRDefault="00C417E9" w:rsidP="00421CC3">
      <w:r>
        <w:continuationSeparator/>
      </w:r>
    </w:p>
    <w:p w:rsidR="00C417E9" w:rsidRDefault="00C417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71D" w:rsidRDefault="008D2628" w:rsidP="008D2628">
    <w:pPr>
      <w:pStyle w:val="Footer"/>
      <w:tabs>
        <w:tab w:val="left" w:pos="2916"/>
      </w:tabs>
    </w:pPr>
    <w:r>
      <w:rPr>
        <w:noProof/>
        <w:lang w:eastAsia="en-AU"/>
      </w:rPr>
      <mc:AlternateContent>
        <mc:Choice Requires="wps">
          <w:drawing>
            <wp:anchor distT="0" distB="0" distL="114300" distR="114300" simplePos="0" relativeHeight="251740160" behindDoc="0" locked="0" layoutInCell="1" allowOverlap="1">
              <wp:simplePos x="0" y="0"/>
              <wp:positionH relativeFrom="column">
                <wp:posOffset>-98425</wp:posOffset>
              </wp:positionH>
              <wp:positionV relativeFrom="paragraph">
                <wp:posOffset>-138430</wp:posOffset>
              </wp:positionV>
              <wp:extent cx="2103120" cy="243840"/>
              <wp:effectExtent l="0" t="0" r="0" b="3810"/>
              <wp:wrapNone/>
              <wp:docPr id="3" name="Rectangle 3"/>
              <wp:cNvGraphicFramePr/>
              <a:graphic xmlns:a="http://schemas.openxmlformats.org/drawingml/2006/main">
                <a:graphicData uri="http://schemas.microsoft.com/office/word/2010/wordprocessingShape">
                  <wps:wsp>
                    <wps:cNvSpPr/>
                    <wps:spPr>
                      <a:xfrm>
                        <a:off x="0" y="0"/>
                        <a:ext cx="2103120" cy="24384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EAD9C2" id="Rectangle 3" o:spid="_x0000_s1026" style="position:absolute;margin-left:-7.75pt;margin-top:-10.9pt;width:165.6pt;height:19.2pt;z-index:251740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" fillcolor="#263746 [3204]" stroked="f" strokeweight="2p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134"/>
      <w:gridCol w:w="2425"/>
      <w:gridCol w:w="1969"/>
    </w:tblGrid>
    <w:tr w:rsidR="00765F75" w:rsidRPr="00B73B6F" w:rsidTr="00AC2A4E">
      <w:trPr>
        <w:trHeight w:hRule="exact" w:val="170"/>
      </w:trPr>
      <w:tc>
        <w:tcPr>
          <w:tcW w:w="8237" w:type="dxa"/>
          <w:gridSpan w:val="3"/>
          <w:tcBorders>
            <w:bottom w:val="single" w:sz="8" w:space="0" w:color="797979" w:themeColor="accent3"/>
          </w:tcBorders>
          <w:tcMar>
            <w:left w:w="0" w:type="dxa"/>
            <w:right w:w="0" w:type="dxa"/>
          </w:tcMar>
        </w:tcPr>
        <w:p w:rsidR="00765F75" w:rsidRPr="00B73B6F" w:rsidRDefault="00765F75" w:rsidP="00A52FAC">
          <w:pPr>
            <w:pStyle w:val="Footer"/>
            <w:jc w:val="right"/>
            <w:rPr>
              <w:szCs w:val="16"/>
            </w:rPr>
          </w:pPr>
          <w:r>
            <w:rPr>
              <w:szCs w:val="16"/>
            </w:rPr>
            <w:t xml:space="preserve"> </w:t>
          </w:r>
        </w:p>
      </w:tc>
      <w:tc>
        <w:tcPr>
          <w:tcW w:w="1969" w:type="dxa"/>
          <w:tcBorders>
            <w:bottom w:val="single" w:sz="8" w:space="0" w:color="797979" w:themeColor="accent3"/>
          </w:tcBorders>
          <w:tcMar>
            <w:right w:w="0" w:type="dxa"/>
          </w:tcMar>
        </w:tcPr>
        <w:p w:rsidR="00765F75" w:rsidRPr="00B73B6F" w:rsidRDefault="00765F75" w:rsidP="00A52FAC">
          <w:pPr>
            <w:pStyle w:val="Footer"/>
            <w:jc w:val="right"/>
            <w:rPr>
              <w:szCs w:val="16"/>
            </w:rPr>
          </w:pPr>
        </w:p>
      </w:tc>
    </w:tr>
    <w:tr w:rsidR="00765F75" w:rsidRPr="00B96702" w:rsidTr="00AC2A4E">
      <w:trPr>
        <w:trHeight w:val="340"/>
      </w:trPr>
      <w:tc>
        <w:tcPr>
          <w:tcW w:w="4678" w:type="dxa"/>
          <w:tcBorders>
            <w:top w:val="single" w:sz="8" w:space="0" w:color="797979" w:themeColor="accent3"/>
          </w:tcBorders>
          <w:tcMar>
            <w:left w:w="0" w:type="dxa"/>
            <w:right w:w="0" w:type="dxa"/>
          </w:tcMar>
        </w:tcPr>
        <w:p w:rsidR="00765F75" w:rsidRPr="00B96702" w:rsidRDefault="0018771D" w:rsidP="00B96702">
          <w:pPr>
            <w:pStyle w:val="Footer"/>
          </w:pPr>
          <w:r w:rsidRPr="00B96702">
            <w:t xml:space="preserve">Version </w:t>
          </w:r>
          <w:sdt>
            <w:sdtPr>
              <w:alias w:val="Status"/>
              <w:tag w:val=""/>
              <w:id w:val="-320268362"/>
              <w:dataBinding w:prefixMappings="xmlns:ns0='http://purl.org/dc/elements/1.1/' xmlns:ns1='http://schemas.openxmlformats.org/package/2006/metadata/core-properties' " w:xpath="/ns1:coreProperties[1]/ns1:contentStatus[1]" w:storeItemID="{6C3C8BC8-F283-45AE-878A-BAB7291924A1}"/>
              <w:text/>
            </w:sdtPr>
            <w:sdtEndPr/>
            <w:sdtContent>
              <w:r>
                <w:t>1</w:t>
              </w:r>
            </w:sdtContent>
          </w:sdt>
          <w:r w:rsidRPr="00B96702">
            <w:t xml:space="preserve"> </w:t>
          </w:r>
          <w:r>
            <w:t>last updated</w:t>
          </w:r>
          <w:r w:rsidRPr="00B96702">
            <w:t xml:space="preserve"> </w:t>
          </w:r>
          <w:sdt>
            <w:sdtPr>
              <w:alias w:val="Publish Date"/>
              <w:tag w:val=""/>
              <w:id w:val="-40524025"/>
              <w:dataBinding w:prefixMappings="xmlns:ns0='http://schemas.microsoft.com/office/2006/coverPageProps' " w:xpath="/ns0:CoverPageProperties[1]/ns0:PublishDate[1]" w:storeItemID="{55AF091B-3C7A-41E3-B477-F2FDAA23CFDA}"/>
              <w:date w:fullDate="2020-06-13T00:00:00Z">
                <w:dateFormat w:val="d/MM/yyyy"/>
                <w:lid w:val="en-AU"/>
                <w:storeMappedDataAs w:val="dateTime"/>
                <w:calendar w:val="gregorian"/>
              </w:date>
            </w:sdtPr>
            <w:sdtEndPr/>
            <w:sdtContent>
              <w:r w:rsidR="00990752">
                <w:t>13/06/2020</w:t>
              </w:r>
            </w:sdtContent>
          </w:sdt>
        </w:p>
      </w:tc>
      <w:tc>
        <w:tcPr>
          <w:tcW w:w="1134" w:type="dxa"/>
          <w:vMerge w:val="restart"/>
          <w:tcBorders>
            <w:top w:val="single" w:sz="8" w:space="0" w:color="797979" w:themeColor="accent3"/>
          </w:tcBorders>
        </w:tcPr>
        <w:p w:rsidR="00765F75" w:rsidRPr="00B96702" w:rsidRDefault="00765F75" w:rsidP="00B96702">
          <w:pPr>
            <w:pStyle w:val="Footer"/>
            <w:jc w:val="center"/>
          </w:pPr>
        </w:p>
      </w:tc>
      <w:tc>
        <w:tcPr>
          <w:tcW w:w="4394" w:type="dxa"/>
          <w:gridSpan w:val="2"/>
          <w:vMerge w:val="restart"/>
          <w:tcBorders>
            <w:top w:val="single" w:sz="8" w:space="0" w:color="797979" w:themeColor="accent3"/>
          </w:tcBorders>
          <w:tcMar>
            <w:right w:w="28" w:type="dxa"/>
          </w:tcMar>
        </w:tcPr>
        <w:p w:rsidR="00765F75" w:rsidRPr="00B96702" w:rsidRDefault="00765F75" w:rsidP="00121195">
          <w:pPr>
            <w:pStyle w:val="Footer"/>
            <w:jc w:val="right"/>
          </w:pPr>
        </w:p>
      </w:tc>
    </w:tr>
    <w:tr w:rsidR="00765F75" w:rsidRPr="00B96702" w:rsidTr="00F46611">
      <w:trPr>
        <w:trHeight w:val="315"/>
      </w:trPr>
      <w:tc>
        <w:tcPr>
          <w:tcW w:w="4678" w:type="dxa"/>
          <w:tcMar>
            <w:left w:w="0" w:type="dxa"/>
            <w:right w:w="0" w:type="dxa"/>
          </w:tcMar>
        </w:tcPr>
        <w:p w:rsidR="00765F75" w:rsidRPr="00B96702" w:rsidRDefault="00C417E9" w:rsidP="00B96702">
          <w:pPr>
            <w:pStyle w:val="Footer"/>
          </w:pPr>
          <w:sdt>
            <w:sdtPr>
              <w:alias w:val="Category"/>
              <w:tag w:val=""/>
              <w:id w:val="268278767"/>
              <w:dataBinding w:prefixMappings="xmlns:ns0='http://purl.org/dc/elements/1.1/' xmlns:ns1='http://schemas.openxmlformats.org/package/2006/metadata/core-properties' " w:xpath="/ns1:coreProperties[1]/ns1:category[1]" w:storeItemID="{6C3C8BC8-F283-45AE-878A-BAB7291924A1}"/>
              <w:text/>
            </w:sdtPr>
            <w:sdtEndPr/>
            <w:sdtContent>
              <w:r w:rsidR="00765F75">
                <w:t>SECURITY CLASSIFICATION</w:t>
              </w:r>
            </w:sdtContent>
          </w:sdt>
        </w:p>
      </w:tc>
      <w:tc>
        <w:tcPr>
          <w:tcW w:w="1134" w:type="dxa"/>
          <w:vMerge/>
        </w:tcPr>
        <w:p w:rsidR="00765F75" w:rsidRPr="00B96702" w:rsidRDefault="00765F75" w:rsidP="00B96702">
          <w:pPr>
            <w:pStyle w:val="Footer"/>
          </w:pPr>
        </w:p>
      </w:tc>
      <w:tc>
        <w:tcPr>
          <w:tcW w:w="4394" w:type="dxa"/>
          <w:gridSpan w:val="2"/>
          <w:vMerge/>
          <w:tcMar>
            <w:right w:w="28" w:type="dxa"/>
          </w:tcMar>
        </w:tcPr>
        <w:p w:rsidR="00765F75" w:rsidRPr="00B96702" w:rsidRDefault="00765F75" w:rsidP="00B96702">
          <w:pPr>
            <w:pStyle w:val="Footer"/>
          </w:pPr>
        </w:p>
      </w:tc>
    </w:tr>
  </w:tbl>
  <w:p w:rsidR="00765F75" w:rsidRDefault="00765F75" w:rsidP="006F45D2">
    <w:pPr>
      <w:pStyle w:val="Footer"/>
      <w:tabs>
        <w:tab w:val="left" w:pos="3985"/>
      </w:tabs>
      <w:spacing w:after="1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134"/>
      <w:gridCol w:w="2425"/>
      <w:gridCol w:w="1969"/>
    </w:tblGrid>
    <w:tr w:rsidR="00CC6FAC" w:rsidRPr="00B73B6F" w:rsidTr="00AC2A4E">
      <w:trPr>
        <w:trHeight w:hRule="exact" w:val="170"/>
      </w:trPr>
      <w:tc>
        <w:tcPr>
          <w:tcW w:w="8237" w:type="dxa"/>
          <w:gridSpan w:val="3"/>
          <w:tcBorders>
            <w:bottom w:val="single" w:sz="8" w:space="0" w:color="797979" w:themeColor="accent3"/>
          </w:tcBorders>
          <w:tcMar>
            <w:left w:w="0" w:type="dxa"/>
            <w:right w:w="0" w:type="dxa"/>
          </w:tcMar>
        </w:tcPr>
        <w:p w:rsidR="00CC6FAC" w:rsidRPr="00B73B6F" w:rsidRDefault="00CC6FAC" w:rsidP="00A52FAC">
          <w:pPr>
            <w:pStyle w:val="Footer"/>
            <w:jc w:val="right"/>
            <w:rPr>
              <w:szCs w:val="16"/>
            </w:rPr>
          </w:pPr>
          <w:r>
            <w:rPr>
              <w:szCs w:val="16"/>
            </w:rPr>
            <w:t xml:space="preserve"> </w:t>
          </w:r>
        </w:p>
      </w:tc>
      <w:tc>
        <w:tcPr>
          <w:tcW w:w="1969" w:type="dxa"/>
          <w:tcBorders>
            <w:bottom w:val="single" w:sz="8" w:space="0" w:color="797979" w:themeColor="accent3"/>
          </w:tcBorders>
          <w:tcMar>
            <w:right w:w="0" w:type="dxa"/>
          </w:tcMar>
        </w:tcPr>
        <w:p w:rsidR="00CC6FAC" w:rsidRPr="00B73B6F" w:rsidRDefault="00CC6FAC" w:rsidP="00A52FAC">
          <w:pPr>
            <w:pStyle w:val="Footer"/>
            <w:jc w:val="right"/>
            <w:rPr>
              <w:szCs w:val="16"/>
            </w:rPr>
          </w:pPr>
        </w:p>
      </w:tc>
    </w:tr>
    <w:tr w:rsidR="00A21BA6" w:rsidRPr="00B96702" w:rsidTr="00AC2A4E">
      <w:trPr>
        <w:trHeight w:val="340"/>
      </w:trPr>
      <w:tc>
        <w:tcPr>
          <w:tcW w:w="4678" w:type="dxa"/>
          <w:tcBorders>
            <w:top w:val="single" w:sz="8" w:space="0" w:color="797979" w:themeColor="accent3"/>
          </w:tcBorders>
          <w:tcMar>
            <w:left w:w="0" w:type="dxa"/>
            <w:right w:w="0" w:type="dxa"/>
          </w:tcMar>
        </w:tcPr>
        <w:p w:rsidR="00A21BA6" w:rsidRPr="00B96702" w:rsidRDefault="0018771D" w:rsidP="00B96702">
          <w:pPr>
            <w:pStyle w:val="Footer"/>
          </w:pPr>
          <w:r w:rsidRPr="00B96702">
            <w:t xml:space="preserve">Version </w:t>
          </w:r>
          <w:sdt>
            <w:sdtPr>
              <w:alias w:val="Status"/>
              <w:tag w:val=""/>
              <w:id w:val="1899637619"/>
              <w:dataBinding w:prefixMappings="xmlns:ns0='http://purl.org/dc/elements/1.1/' xmlns:ns1='http://schemas.openxmlformats.org/package/2006/metadata/core-properties' " w:xpath="/ns1:coreProperties[1]/ns1:contentStatus[1]" w:storeItemID="{6C3C8BC8-F283-45AE-878A-BAB7291924A1}"/>
              <w:text/>
            </w:sdtPr>
            <w:sdtEndPr/>
            <w:sdtContent>
              <w:r>
                <w:t>1</w:t>
              </w:r>
            </w:sdtContent>
          </w:sdt>
          <w:r w:rsidRPr="00B96702">
            <w:t xml:space="preserve"> </w:t>
          </w:r>
          <w:r>
            <w:t>last updated</w:t>
          </w:r>
          <w:r w:rsidRPr="00B96702">
            <w:t xml:space="preserve"> </w:t>
          </w:r>
          <w:sdt>
            <w:sdtPr>
              <w:alias w:val="Publish Date"/>
              <w:tag w:val=""/>
              <w:id w:val="-428270465"/>
              <w:dataBinding w:prefixMappings="xmlns:ns0='http://schemas.microsoft.com/office/2006/coverPageProps' " w:xpath="/ns0:CoverPageProperties[1]/ns0:PublishDate[1]" w:storeItemID="{55AF091B-3C7A-41E3-B477-F2FDAA23CFDA}"/>
              <w:date w:fullDate="2020-06-13T00:00:00Z">
                <w:dateFormat w:val="d/MM/yyyy"/>
                <w:lid w:val="en-AU"/>
                <w:storeMappedDataAs w:val="dateTime"/>
                <w:calendar w:val="gregorian"/>
              </w:date>
            </w:sdtPr>
            <w:sdtEndPr/>
            <w:sdtContent>
              <w:r w:rsidR="00990752">
                <w:t>13/06/2020</w:t>
              </w:r>
            </w:sdtContent>
          </w:sdt>
        </w:p>
      </w:tc>
      <w:tc>
        <w:tcPr>
          <w:tcW w:w="1134" w:type="dxa"/>
          <w:vMerge w:val="restart"/>
          <w:tcBorders>
            <w:top w:val="single" w:sz="8" w:space="0" w:color="797979" w:themeColor="accent3"/>
          </w:tcBorders>
        </w:tcPr>
        <w:p w:rsidR="00A21BA6" w:rsidRPr="00B96702" w:rsidRDefault="00A21BA6" w:rsidP="00B96702">
          <w:pPr>
            <w:pStyle w:val="Footer"/>
            <w:jc w:val="center"/>
          </w:pPr>
        </w:p>
      </w:tc>
      <w:tc>
        <w:tcPr>
          <w:tcW w:w="4394" w:type="dxa"/>
          <w:gridSpan w:val="2"/>
          <w:vMerge w:val="restart"/>
          <w:tcBorders>
            <w:top w:val="single" w:sz="8" w:space="0" w:color="797979" w:themeColor="accent3"/>
          </w:tcBorders>
          <w:tcMar>
            <w:right w:w="28" w:type="dxa"/>
          </w:tcMar>
        </w:tcPr>
        <w:p w:rsidR="00A21BA6" w:rsidRPr="00B96702" w:rsidRDefault="0018771D" w:rsidP="00121195">
          <w:pPr>
            <w:pStyle w:val="Footer"/>
            <w:jc w:val="right"/>
          </w:pPr>
          <w:r w:rsidRPr="0018771D">
            <w:rPr>
              <w:color w:val="EA7624" w:themeColor="accent2"/>
            </w:rPr>
            <w:fldChar w:fldCharType="begin"/>
          </w:r>
          <w:r w:rsidRPr="0018771D">
            <w:rPr>
              <w:color w:val="EA7624" w:themeColor="accent2"/>
            </w:rPr>
            <w:instrText xml:space="preserve"> PAGE  \* Arabic  \* MERGEFORMAT </w:instrText>
          </w:r>
          <w:r w:rsidRPr="0018771D">
            <w:rPr>
              <w:color w:val="EA7624" w:themeColor="accent2"/>
            </w:rPr>
            <w:fldChar w:fldCharType="separate"/>
          </w:r>
          <w:r w:rsidR="00F22C6A">
            <w:rPr>
              <w:noProof/>
              <w:color w:val="EA7624" w:themeColor="accent2"/>
            </w:rPr>
            <w:t>1</w:t>
          </w:r>
          <w:r w:rsidRPr="0018771D">
            <w:rPr>
              <w:color w:val="EA7624" w:themeColor="accent2"/>
            </w:rPr>
            <w:fldChar w:fldCharType="end"/>
          </w:r>
        </w:p>
      </w:tc>
    </w:tr>
    <w:tr w:rsidR="00A21BA6" w:rsidRPr="00B96702" w:rsidTr="00F46611">
      <w:trPr>
        <w:trHeight w:val="315"/>
      </w:trPr>
      <w:tc>
        <w:tcPr>
          <w:tcW w:w="4678" w:type="dxa"/>
          <w:tcMar>
            <w:left w:w="0" w:type="dxa"/>
            <w:right w:w="0" w:type="dxa"/>
          </w:tcMar>
        </w:tcPr>
        <w:p w:rsidR="00A21BA6" w:rsidRPr="00B96702" w:rsidRDefault="00C417E9" w:rsidP="00B96702">
          <w:pPr>
            <w:pStyle w:val="Footer"/>
          </w:pPr>
          <w:sdt>
            <w:sdtPr>
              <w:alias w:val="Category"/>
              <w:tag w:val=""/>
              <w:id w:val="-1662391244"/>
              <w:dataBinding w:prefixMappings="xmlns:ns0='http://purl.org/dc/elements/1.1/' xmlns:ns1='http://schemas.openxmlformats.org/package/2006/metadata/core-properties' " w:xpath="/ns1:coreProperties[1]/ns1:category[1]" w:storeItemID="{6C3C8BC8-F283-45AE-878A-BAB7291924A1}"/>
              <w:text/>
            </w:sdtPr>
            <w:sdtEndPr/>
            <w:sdtContent>
              <w:r w:rsidR="00A21BA6" w:rsidRPr="00B96702">
                <w:t>SECURITY CLASSIFICATION</w:t>
              </w:r>
            </w:sdtContent>
          </w:sdt>
        </w:p>
      </w:tc>
      <w:tc>
        <w:tcPr>
          <w:tcW w:w="1134" w:type="dxa"/>
          <w:vMerge/>
        </w:tcPr>
        <w:p w:rsidR="00A21BA6" w:rsidRPr="00B96702" w:rsidRDefault="00A21BA6" w:rsidP="00B96702">
          <w:pPr>
            <w:pStyle w:val="Footer"/>
          </w:pPr>
        </w:p>
      </w:tc>
      <w:tc>
        <w:tcPr>
          <w:tcW w:w="4394" w:type="dxa"/>
          <w:gridSpan w:val="2"/>
          <w:vMerge/>
          <w:tcMar>
            <w:right w:w="28" w:type="dxa"/>
          </w:tcMar>
        </w:tcPr>
        <w:p w:rsidR="00A21BA6" w:rsidRPr="00B96702" w:rsidRDefault="00A21BA6" w:rsidP="00B96702">
          <w:pPr>
            <w:pStyle w:val="Footer"/>
          </w:pPr>
        </w:p>
      </w:tc>
    </w:tr>
  </w:tbl>
  <w:p w:rsidR="00CC6FAC" w:rsidRDefault="00CC6FAC" w:rsidP="006F45D2">
    <w:pPr>
      <w:pStyle w:val="Footer"/>
      <w:tabs>
        <w:tab w:val="left" w:pos="3985"/>
      </w:tabs>
      <w:spacing w:after="12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134"/>
      <w:gridCol w:w="2425"/>
      <w:gridCol w:w="1969"/>
    </w:tblGrid>
    <w:tr w:rsidR="007B59CE" w:rsidRPr="00B73B6F" w:rsidTr="00AC2A4E">
      <w:trPr>
        <w:trHeight w:hRule="exact" w:val="170"/>
      </w:trPr>
      <w:tc>
        <w:tcPr>
          <w:tcW w:w="8237" w:type="dxa"/>
          <w:gridSpan w:val="3"/>
          <w:tcBorders>
            <w:bottom w:val="single" w:sz="8" w:space="0" w:color="797979" w:themeColor="accent3"/>
          </w:tcBorders>
          <w:tcMar>
            <w:left w:w="0" w:type="dxa"/>
            <w:right w:w="0" w:type="dxa"/>
          </w:tcMar>
        </w:tcPr>
        <w:p w:rsidR="007B59CE" w:rsidRPr="00B73B6F" w:rsidRDefault="007B59CE" w:rsidP="00A52FAC">
          <w:pPr>
            <w:pStyle w:val="Footer"/>
            <w:jc w:val="right"/>
            <w:rPr>
              <w:szCs w:val="16"/>
            </w:rPr>
          </w:pPr>
          <w:r>
            <w:rPr>
              <w:szCs w:val="16"/>
            </w:rPr>
            <w:t xml:space="preserve"> </w:t>
          </w:r>
        </w:p>
      </w:tc>
      <w:tc>
        <w:tcPr>
          <w:tcW w:w="1969" w:type="dxa"/>
          <w:tcBorders>
            <w:bottom w:val="single" w:sz="8" w:space="0" w:color="797979" w:themeColor="accent3"/>
          </w:tcBorders>
          <w:tcMar>
            <w:right w:w="0" w:type="dxa"/>
          </w:tcMar>
        </w:tcPr>
        <w:p w:rsidR="007B59CE" w:rsidRPr="00B73B6F" w:rsidRDefault="007B59CE" w:rsidP="00A52FAC">
          <w:pPr>
            <w:pStyle w:val="Footer"/>
            <w:jc w:val="right"/>
            <w:rPr>
              <w:szCs w:val="16"/>
            </w:rPr>
          </w:pPr>
        </w:p>
      </w:tc>
    </w:tr>
    <w:tr w:rsidR="0018771D" w:rsidRPr="0018771D" w:rsidTr="00AC2A4E">
      <w:trPr>
        <w:trHeight w:val="340"/>
      </w:trPr>
      <w:tc>
        <w:tcPr>
          <w:tcW w:w="4678" w:type="dxa"/>
          <w:tcBorders>
            <w:top w:val="single" w:sz="8" w:space="0" w:color="797979" w:themeColor="accent3"/>
          </w:tcBorders>
          <w:tcMar>
            <w:left w:w="0" w:type="dxa"/>
            <w:right w:w="0" w:type="dxa"/>
          </w:tcMar>
        </w:tcPr>
        <w:p w:rsidR="0018771D" w:rsidRPr="00B96702" w:rsidRDefault="0018771D" w:rsidP="0018771D">
          <w:pPr>
            <w:pStyle w:val="Footer"/>
          </w:pPr>
          <w:r w:rsidRPr="00B96702">
            <w:t xml:space="preserve">Version </w:t>
          </w:r>
          <w:sdt>
            <w:sdtPr>
              <w:alias w:val="Status"/>
              <w:tag w:val=""/>
              <w:id w:val="-422187187"/>
              <w:dataBinding w:prefixMappings="xmlns:ns0='http://purl.org/dc/elements/1.1/' xmlns:ns1='http://schemas.openxmlformats.org/package/2006/metadata/core-properties' " w:xpath="/ns1:coreProperties[1]/ns1:contentStatus[1]" w:storeItemID="{6C3C8BC8-F283-45AE-878A-BAB7291924A1}"/>
              <w:text/>
            </w:sdtPr>
            <w:sdtEndPr/>
            <w:sdtContent>
              <w:r>
                <w:t>1</w:t>
              </w:r>
            </w:sdtContent>
          </w:sdt>
          <w:r w:rsidRPr="00B96702">
            <w:t xml:space="preserve"> </w:t>
          </w:r>
          <w:r>
            <w:t>last updated</w:t>
          </w:r>
          <w:r w:rsidRPr="00B96702">
            <w:t xml:space="preserve"> </w:t>
          </w:r>
          <w:sdt>
            <w:sdtPr>
              <w:alias w:val="Publish Date"/>
              <w:tag w:val=""/>
              <w:id w:val="-775793164"/>
              <w:dataBinding w:prefixMappings="xmlns:ns0='http://schemas.microsoft.com/office/2006/coverPageProps' " w:xpath="/ns0:CoverPageProperties[1]/ns0:PublishDate[1]" w:storeItemID="{55AF091B-3C7A-41E3-B477-F2FDAA23CFDA}"/>
              <w:date w:fullDate="2020-06-13T00:00:00Z">
                <w:dateFormat w:val="d/MM/yyyy"/>
                <w:lid w:val="en-AU"/>
                <w:storeMappedDataAs w:val="dateTime"/>
                <w:calendar w:val="gregorian"/>
              </w:date>
            </w:sdtPr>
            <w:sdtEndPr/>
            <w:sdtContent>
              <w:r w:rsidR="00990752">
                <w:t>13/06/2020</w:t>
              </w:r>
            </w:sdtContent>
          </w:sdt>
          <w:r w:rsidRPr="00B96702">
            <w:t xml:space="preserve"> </w:t>
          </w:r>
        </w:p>
      </w:tc>
      <w:tc>
        <w:tcPr>
          <w:tcW w:w="1134" w:type="dxa"/>
          <w:vMerge w:val="restart"/>
          <w:tcBorders>
            <w:top w:val="single" w:sz="8" w:space="0" w:color="797979" w:themeColor="accent3"/>
          </w:tcBorders>
        </w:tcPr>
        <w:p w:rsidR="0018771D" w:rsidRPr="00B96702" w:rsidRDefault="0018771D" w:rsidP="0018771D">
          <w:pPr>
            <w:pStyle w:val="Footer"/>
            <w:jc w:val="center"/>
          </w:pPr>
        </w:p>
      </w:tc>
      <w:tc>
        <w:tcPr>
          <w:tcW w:w="4394" w:type="dxa"/>
          <w:gridSpan w:val="2"/>
          <w:vMerge w:val="restart"/>
          <w:tcBorders>
            <w:top w:val="single" w:sz="8" w:space="0" w:color="797979" w:themeColor="accent3"/>
          </w:tcBorders>
          <w:tcMar>
            <w:right w:w="28" w:type="dxa"/>
          </w:tcMar>
        </w:tcPr>
        <w:p w:rsidR="0018771D" w:rsidRPr="0018771D" w:rsidRDefault="0018771D" w:rsidP="0018771D">
          <w:pPr>
            <w:pStyle w:val="Footer"/>
            <w:jc w:val="right"/>
            <w:rPr>
              <w:color w:val="EA7624" w:themeColor="accent2"/>
            </w:rPr>
          </w:pPr>
          <w:r w:rsidRPr="0018771D">
            <w:rPr>
              <w:color w:val="EA7624" w:themeColor="accent2"/>
            </w:rPr>
            <w:fldChar w:fldCharType="begin"/>
          </w:r>
          <w:r w:rsidRPr="0018771D">
            <w:rPr>
              <w:color w:val="EA7624" w:themeColor="accent2"/>
            </w:rPr>
            <w:instrText xml:space="preserve"> PAGE  \* Arabic  \* MERGEFORMAT </w:instrText>
          </w:r>
          <w:r w:rsidRPr="0018771D">
            <w:rPr>
              <w:color w:val="EA7624" w:themeColor="accent2"/>
            </w:rPr>
            <w:fldChar w:fldCharType="separate"/>
          </w:r>
          <w:r w:rsidR="00B26C50">
            <w:rPr>
              <w:noProof/>
              <w:color w:val="EA7624" w:themeColor="accent2"/>
            </w:rPr>
            <w:t>6</w:t>
          </w:r>
          <w:r w:rsidRPr="0018771D">
            <w:rPr>
              <w:color w:val="EA7624" w:themeColor="accent2"/>
            </w:rPr>
            <w:fldChar w:fldCharType="end"/>
          </w:r>
        </w:p>
      </w:tc>
    </w:tr>
    <w:tr w:rsidR="0018771D" w:rsidRPr="00B96702" w:rsidTr="00F46611">
      <w:trPr>
        <w:trHeight w:val="315"/>
      </w:trPr>
      <w:tc>
        <w:tcPr>
          <w:tcW w:w="4678" w:type="dxa"/>
          <w:tcMar>
            <w:left w:w="0" w:type="dxa"/>
            <w:right w:w="0" w:type="dxa"/>
          </w:tcMar>
        </w:tcPr>
        <w:p w:rsidR="0018771D" w:rsidRPr="00B96702" w:rsidRDefault="00C417E9" w:rsidP="0018771D">
          <w:pPr>
            <w:pStyle w:val="Footer"/>
          </w:pPr>
          <w:sdt>
            <w:sdtPr>
              <w:alias w:val="Category"/>
              <w:tag w:val=""/>
              <w:id w:val="-1015534507"/>
              <w:dataBinding w:prefixMappings="xmlns:ns0='http://purl.org/dc/elements/1.1/' xmlns:ns1='http://schemas.openxmlformats.org/package/2006/metadata/core-properties' " w:xpath="/ns1:coreProperties[1]/ns1:category[1]" w:storeItemID="{6C3C8BC8-F283-45AE-878A-BAB7291924A1}"/>
              <w:text/>
            </w:sdtPr>
            <w:sdtEndPr/>
            <w:sdtContent>
              <w:r w:rsidR="0018771D" w:rsidRPr="00B96702">
                <w:t>SECURITY CLASSIFICATION</w:t>
              </w:r>
            </w:sdtContent>
          </w:sdt>
        </w:p>
      </w:tc>
      <w:tc>
        <w:tcPr>
          <w:tcW w:w="1134" w:type="dxa"/>
          <w:vMerge/>
        </w:tcPr>
        <w:p w:rsidR="0018771D" w:rsidRPr="00B96702" w:rsidRDefault="0018771D" w:rsidP="0018771D">
          <w:pPr>
            <w:pStyle w:val="Footer"/>
          </w:pPr>
        </w:p>
      </w:tc>
      <w:tc>
        <w:tcPr>
          <w:tcW w:w="4394" w:type="dxa"/>
          <w:gridSpan w:val="2"/>
          <w:vMerge/>
          <w:tcMar>
            <w:right w:w="28" w:type="dxa"/>
          </w:tcMar>
        </w:tcPr>
        <w:p w:rsidR="0018771D" w:rsidRPr="00B96702" w:rsidRDefault="0018771D" w:rsidP="0018771D">
          <w:pPr>
            <w:pStyle w:val="Footer"/>
          </w:pPr>
        </w:p>
      </w:tc>
    </w:tr>
  </w:tbl>
  <w:p w:rsidR="007B59CE" w:rsidRDefault="007B59CE" w:rsidP="006F45D2">
    <w:pPr>
      <w:pStyle w:val="Footer"/>
      <w:tabs>
        <w:tab w:val="left" w:pos="3985"/>
      </w:tabs>
      <w:spacing w:after="12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134"/>
      <w:gridCol w:w="2425"/>
      <w:gridCol w:w="1969"/>
    </w:tblGrid>
    <w:tr w:rsidR="0018771D" w:rsidRPr="00B73B6F" w:rsidTr="00EA02CA">
      <w:trPr>
        <w:trHeight w:hRule="exact" w:val="170"/>
      </w:trPr>
      <w:tc>
        <w:tcPr>
          <w:tcW w:w="8237" w:type="dxa"/>
          <w:gridSpan w:val="3"/>
          <w:tcBorders>
            <w:bottom w:val="single" w:sz="12" w:space="0" w:color="797979" w:themeColor="accent3"/>
          </w:tcBorders>
          <w:tcMar>
            <w:left w:w="0" w:type="dxa"/>
            <w:right w:w="0" w:type="dxa"/>
          </w:tcMar>
        </w:tcPr>
        <w:p w:rsidR="0018771D" w:rsidRPr="00B73B6F" w:rsidRDefault="0018771D" w:rsidP="0018771D">
          <w:pPr>
            <w:pStyle w:val="Footer"/>
            <w:jc w:val="right"/>
            <w:rPr>
              <w:szCs w:val="16"/>
            </w:rPr>
          </w:pPr>
        </w:p>
      </w:tc>
      <w:tc>
        <w:tcPr>
          <w:tcW w:w="1969" w:type="dxa"/>
          <w:tcBorders>
            <w:bottom w:val="single" w:sz="12" w:space="0" w:color="797979" w:themeColor="accent3"/>
          </w:tcBorders>
          <w:tcMar>
            <w:right w:w="0" w:type="dxa"/>
          </w:tcMar>
        </w:tcPr>
        <w:p w:rsidR="0018771D" w:rsidRPr="00B73B6F" w:rsidRDefault="0018771D" w:rsidP="0018771D">
          <w:pPr>
            <w:pStyle w:val="Footer"/>
            <w:jc w:val="right"/>
            <w:rPr>
              <w:szCs w:val="16"/>
            </w:rPr>
          </w:pPr>
        </w:p>
      </w:tc>
    </w:tr>
    <w:tr w:rsidR="0018771D" w:rsidRPr="00B96702" w:rsidTr="00EA02CA">
      <w:trPr>
        <w:trHeight w:val="340"/>
      </w:trPr>
      <w:tc>
        <w:tcPr>
          <w:tcW w:w="4678" w:type="dxa"/>
          <w:tcBorders>
            <w:top w:val="single" w:sz="12" w:space="0" w:color="797979" w:themeColor="accent3"/>
          </w:tcBorders>
          <w:tcMar>
            <w:left w:w="0" w:type="dxa"/>
            <w:right w:w="0" w:type="dxa"/>
          </w:tcMar>
        </w:tcPr>
        <w:p w:rsidR="0018771D" w:rsidRPr="00B96702" w:rsidRDefault="0018771D" w:rsidP="0018771D">
          <w:pPr>
            <w:pStyle w:val="Footer"/>
          </w:pPr>
          <w:r w:rsidRPr="00B96702">
            <w:t xml:space="preserve">Version </w:t>
          </w:r>
          <w:sdt>
            <w:sdtPr>
              <w:alias w:val="Status"/>
              <w:tag w:val=""/>
              <w:id w:val="821246751"/>
              <w:dataBinding w:prefixMappings="xmlns:ns0='http://purl.org/dc/elements/1.1/' xmlns:ns1='http://schemas.openxmlformats.org/package/2006/metadata/core-properties' " w:xpath="/ns1:coreProperties[1]/ns1:contentStatus[1]" w:storeItemID="{6C3C8BC8-F283-45AE-878A-BAB7291924A1}"/>
              <w:text/>
            </w:sdtPr>
            <w:sdtEndPr/>
            <w:sdtContent>
              <w:r>
                <w:t>1</w:t>
              </w:r>
            </w:sdtContent>
          </w:sdt>
          <w:r w:rsidRPr="00B96702">
            <w:t xml:space="preserve"> </w:t>
          </w:r>
          <w:r>
            <w:t>last updated</w:t>
          </w:r>
          <w:r w:rsidRPr="00B96702">
            <w:t xml:space="preserve"> </w:t>
          </w:r>
          <w:sdt>
            <w:sdtPr>
              <w:alias w:val="Publish Date"/>
              <w:tag w:val=""/>
              <w:id w:val="1960070677"/>
              <w:dataBinding w:prefixMappings="xmlns:ns0='http://schemas.microsoft.com/office/2006/coverPageProps' " w:xpath="/ns0:CoverPageProperties[1]/ns0:PublishDate[1]" w:storeItemID="{55AF091B-3C7A-41E3-B477-F2FDAA23CFDA}"/>
              <w:date w:fullDate="2020-06-13T00:00:00Z">
                <w:dateFormat w:val="d/MM/yyyy"/>
                <w:lid w:val="en-AU"/>
                <w:storeMappedDataAs w:val="dateTime"/>
                <w:calendar w:val="gregorian"/>
              </w:date>
            </w:sdtPr>
            <w:sdtEndPr/>
            <w:sdtContent>
              <w:r>
                <w:t>13/06/2020</w:t>
              </w:r>
            </w:sdtContent>
          </w:sdt>
        </w:p>
      </w:tc>
      <w:tc>
        <w:tcPr>
          <w:tcW w:w="1134" w:type="dxa"/>
          <w:vMerge w:val="restart"/>
          <w:tcBorders>
            <w:top w:val="single" w:sz="12" w:space="0" w:color="797979" w:themeColor="accent3"/>
          </w:tcBorders>
        </w:tcPr>
        <w:p w:rsidR="0018771D" w:rsidRPr="00B96702" w:rsidRDefault="0018771D" w:rsidP="0018771D">
          <w:pPr>
            <w:pStyle w:val="Footer"/>
            <w:jc w:val="center"/>
          </w:pPr>
        </w:p>
      </w:tc>
      <w:tc>
        <w:tcPr>
          <w:tcW w:w="4394" w:type="dxa"/>
          <w:gridSpan w:val="2"/>
          <w:vMerge w:val="restart"/>
          <w:tcBorders>
            <w:top w:val="single" w:sz="12" w:space="0" w:color="797979" w:themeColor="accent3"/>
          </w:tcBorders>
          <w:tcMar>
            <w:right w:w="28" w:type="dxa"/>
          </w:tcMar>
        </w:tcPr>
        <w:p w:rsidR="0018771D" w:rsidRPr="00B96702" w:rsidRDefault="0018771D" w:rsidP="0018771D">
          <w:pPr>
            <w:pStyle w:val="Footer"/>
            <w:jc w:val="right"/>
          </w:pPr>
          <w:r w:rsidRPr="0018771D">
            <w:rPr>
              <w:color w:val="EA7624" w:themeColor="accent2"/>
            </w:rPr>
            <w:fldChar w:fldCharType="begin"/>
          </w:r>
          <w:r w:rsidRPr="0018771D">
            <w:rPr>
              <w:color w:val="EA7624" w:themeColor="accent2"/>
            </w:rPr>
            <w:instrText xml:space="preserve"> PAGE  \* Arabic  \* MERGEFORMAT </w:instrText>
          </w:r>
          <w:r w:rsidRPr="0018771D">
            <w:rPr>
              <w:color w:val="EA7624" w:themeColor="accent2"/>
            </w:rPr>
            <w:fldChar w:fldCharType="separate"/>
          </w:r>
          <w:r w:rsidR="00F22C6A">
            <w:rPr>
              <w:noProof/>
              <w:color w:val="EA7624" w:themeColor="accent2"/>
            </w:rPr>
            <w:t>8</w:t>
          </w:r>
          <w:r w:rsidRPr="0018771D">
            <w:rPr>
              <w:color w:val="EA7624" w:themeColor="accent2"/>
            </w:rPr>
            <w:fldChar w:fldCharType="end"/>
          </w:r>
        </w:p>
      </w:tc>
    </w:tr>
    <w:tr w:rsidR="0018771D" w:rsidRPr="00B96702" w:rsidTr="00EA02CA">
      <w:trPr>
        <w:trHeight w:val="315"/>
      </w:trPr>
      <w:tc>
        <w:tcPr>
          <w:tcW w:w="4678" w:type="dxa"/>
          <w:tcMar>
            <w:left w:w="0" w:type="dxa"/>
            <w:right w:w="0" w:type="dxa"/>
          </w:tcMar>
        </w:tcPr>
        <w:p w:rsidR="0018771D" w:rsidRPr="00B96702" w:rsidRDefault="00C417E9" w:rsidP="0018771D">
          <w:pPr>
            <w:pStyle w:val="Footer"/>
          </w:pPr>
          <w:sdt>
            <w:sdtPr>
              <w:alias w:val="Category"/>
              <w:tag w:val=""/>
              <w:id w:val="-786969589"/>
              <w:dataBinding w:prefixMappings="xmlns:ns0='http://purl.org/dc/elements/1.1/' xmlns:ns1='http://schemas.openxmlformats.org/package/2006/metadata/core-properties' " w:xpath="/ns1:coreProperties[1]/ns1:category[1]" w:storeItemID="{6C3C8BC8-F283-45AE-878A-BAB7291924A1}"/>
              <w:text/>
            </w:sdtPr>
            <w:sdtEndPr/>
            <w:sdtContent>
              <w:r w:rsidR="0018771D" w:rsidRPr="00B96702">
                <w:t>SECURITY CLASSIFICATION</w:t>
              </w:r>
            </w:sdtContent>
          </w:sdt>
        </w:p>
      </w:tc>
      <w:tc>
        <w:tcPr>
          <w:tcW w:w="1134" w:type="dxa"/>
          <w:vMerge/>
        </w:tcPr>
        <w:p w:rsidR="0018771D" w:rsidRPr="00B96702" w:rsidRDefault="0018771D" w:rsidP="0018771D">
          <w:pPr>
            <w:pStyle w:val="Footer"/>
          </w:pPr>
        </w:p>
      </w:tc>
      <w:tc>
        <w:tcPr>
          <w:tcW w:w="4394" w:type="dxa"/>
          <w:gridSpan w:val="2"/>
          <w:vMerge/>
          <w:tcMar>
            <w:right w:w="28" w:type="dxa"/>
          </w:tcMar>
        </w:tcPr>
        <w:p w:rsidR="0018771D" w:rsidRPr="00B96702" w:rsidRDefault="0018771D" w:rsidP="0018771D">
          <w:pPr>
            <w:pStyle w:val="Footer"/>
          </w:pPr>
        </w:p>
      </w:tc>
    </w:tr>
  </w:tbl>
  <w:p w:rsidR="00CC6FAC" w:rsidRDefault="00DC78FD" w:rsidP="009B54F8">
    <w:pPr>
      <w:pStyle w:val="Footer"/>
    </w:pPr>
    <w:r w:rsidRPr="00DC78FD">
      <w:rPr>
        <w:bCs/>
        <w:noProof/>
        <w:color w:val="797979" w:themeColor="accent3"/>
        <w:lang w:eastAsia="en-AU"/>
      </w:rPr>
      <w:drawing>
        <wp:anchor distT="0" distB="0" distL="114300" distR="114300" simplePos="0" relativeHeight="251737088" behindDoc="0" locked="0" layoutInCell="1" allowOverlap="1" wp14:anchorId="7C1B0D9F" wp14:editId="34E698BB">
          <wp:simplePos x="0" y="0"/>
          <wp:positionH relativeFrom="column">
            <wp:posOffset>4617720</wp:posOffset>
          </wp:positionH>
          <wp:positionV relativeFrom="paragraph">
            <wp:posOffset>-865505</wp:posOffset>
          </wp:positionV>
          <wp:extent cx="1902460" cy="621030"/>
          <wp:effectExtent l="0" t="0" r="2540" b="762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2460" cy="6210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C78FD">
      <w:rPr>
        <w:bCs/>
        <w:noProof/>
        <w:color w:val="797979" w:themeColor="accent3"/>
        <w:lang w:eastAsia="en-AU"/>
      </w:rPr>
      <mc:AlternateContent>
        <mc:Choice Requires="wps">
          <w:drawing>
            <wp:anchor distT="0" distB="0" distL="114300" distR="114300" simplePos="0" relativeHeight="251736064" behindDoc="0" locked="0" layoutInCell="1" allowOverlap="1" wp14:anchorId="0D7DFD1A" wp14:editId="356386A4">
              <wp:simplePos x="0" y="0"/>
              <wp:positionH relativeFrom="margin">
                <wp:posOffset>635</wp:posOffset>
              </wp:positionH>
              <wp:positionV relativeFrom="paragraph">
                <wp:posOffset>-829945</wp:posOffset>
              </wp:positionV>
              <wp:extent cx="2710815" cy="707390"/>
              <wp:effectExtent l="0" t="0" r="0" b="0"/>
              <wp:wrapNone/>
              <wp:docPr id="18" name="Rectangle 18"/>
              <wp:cNvGraphicFramePr/>
              <a:graphic xmlns:a="http://schemas.openxmlformats.org/drawingml/2006/main">
                <a:graphicData uri="http://schemas.microsoft.com/office/word/2010/wordprocessingShape">
                  <wps:wsp>
                    <wps:cNvSpPr/>
                    <wps:spPr>
                      <a:xfrm>
                        <a:off x="0" y="0"/>
                        <a:ext cx="2710815" cy="70739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DC78FD" w:rsidRDefault="00DC78FD" w:rsidP="00DC78FD">
                          <w:pPr>
                            <w:spacing w:after="60" w:line="220" w:lineRule="exact"/>
                            <w:rPr>
                              <w:rFonts w:ascii="Calibri" w:hAnsi="Calibri" w:cs="Calibri"/>
                              <w:sz w:val="28"/>
                              <w:szCs w:val="24"/>
                            </w:rPr>
                          </w:pPr>
                        </w:p>
                      </w:txbxContent>
                    </wps:txbx>
                    <wps:bodyPr rot="0" spcFirstLastPara="0" vertOverflow="overflow" horzOverflow="overflow" vert="horz" wrap="square" lIns="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7DFD1A" id="Rectangle 18" o:spid="_x0000_s1028" style="position:absolute;margin-left:.05pt;margin-top:-65.35pt;width:213.45pt;height:55.7pt;z-index:2517360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" filled="f" stroked="f" strokeweight="2pt">
              <v:textbox inset="0">
                <w:txbxContent>
                  <w:p w:rsidR="00DC78FD" w:rsidRDefault="00DC78FD" w:rsidP="00DC78FD">
                    <w:pPr>
                      <w:spacing w:after="60" w:line="220" w:lineRule="exact"/>
                      <w:rPr>
                        <w:rFonts w:ascii="Calibri" w:hAnsi="Calibri" w:cs="Calibri"/>
                        <w:sz w:val="28"/>
                        <w:szCs w:val="24"/>
                      </w:rPr>
                    </w:pP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17E9" w:rsidRDefault="00C417E9" w:rsidP="00FD2073">
      <w:pPr>
        <w:spacing w:after="20"/>
        <w:ind w:right="284"/>
      </w:pPr>
      <w:r>
        <w:separator/>
      </w:r>
    </w:p>
  </w:footnote>
  <w:footnote w:type="continuationSeparator" w:id="0">
    <w:p w:rsidR="00C417E9" w:rsidRDefault="00C417E9" w:rsidP="00FD2073">
      <w:pPr>
        <w:spacing w:after="20"/>
      </w:pPr>
      <w:r>
        <w:continuationSeparator/>
      </w:r>
    </w:p>
  </w:footnote>
  <w:footnote w:type="continuationNotice" w:id="1">
    <w:p w:rsidR="00C417E9" w:rsidRDefault="00C417E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FAC" w:rsidRDefault="00C417E9">
    <w:pPr>
      <w:pStyle w:val="Header"/>
    </w:pPr>
    <w:r>
      <w:rPr>
        <w:noProof/>
      </w:rPr>
      <w:pict w14:anchorId="4DEAF7F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26207" o:spid="_x0000_s2054" type="#_x0000_t136" alt="" style="position:absolute;margin-left:0;margin-top:0;width:608.65pt;height:110.65pt;rotation:315;z-index:-25164595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DRAFT - IDS"/>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right w:w="0" w:type="dxa"/>
      </w:tblCellMar>
      <w:tblLook w:val="04A0" w:firstRow="1" w:lastRow="0" w:firstColumn="1" w:lastColumn="0" w:noHBand="0" w:noVBand="1"/>
    </w:tblPr>
    <w:tblGrid>
      <w:gridCol w:w="3969"/>
      <w:gridCol w:w="6237"/>
    </w:tblGrid>
    <w:tr w:rsidR="00073932" w:rsidRPr="0059333F" w:rsidTr="00073932">
      <w:trPr>
        <w:trHeight w:val="851"/>
      </w:trPr>
      <w:tc>
        <w:tcPr>
          <w:tcW w:w="3969" w:type="dxa"/>
          <w:tcMar>
            <w:left w:w="0" w:type="dxa"/>
            <w:right w:w="0" w:type="dxa"/>
          </w:tcMar>
        </w:tcPr>
        <w:p w:rsidR="0018771D" w:rsidRPr="0092538E" w:rsidRDefault="00C417E9" w:rsidP="0018771D">
          <w:pPr>
            <w:pStyle w:val="Header"/>
            <w:rPr>
              <w:rFonts w:ascii="Arial Bold" w:hAnsi="Arial Bold"/>
              <w:caps/>
              <w:sz w:val="16"/>
            </w:rPr>
          </w:pPr>
          <w:sdt>
            <w:sdtPr>
              <w:rPr>
                <w:b w:val="0"/>
                <w:bCs/>
                <w:color w:val="797979" w:themeColor="accent3"/>
              </w:rPr>
              <w:alias w:val="Title"/>
              <w:tag w:val=""/>
              <w:id w:val="493995697"/>
              <w:dataBinding w:prefixMappings="xmlns:ns0='http://purl.org/dc/elements/1.1/' xmlns:ns1='http://schemas.openxmlformats.org/package/2006/metadata/core-properties' " w:xpath="/ns1:coreProperties[1]/ns0:title[1]" w:storeItemID="{6C3C8BC8-F283-45AE-878A-BAB7291924A1}"/>
              <w:text/>
            </w:sdtPr>
            <w:sdtEndPr/>
            <w:sdtContent>
              <w:r w:rsidR="00BD1248">
                <w:rPr>
                  <w:b w:val="0"/>
                  <w:bCs/>
                  <w:color w:val="797979" w:themeColor="accent3"/>
                </w:rPr>
                <w:t>Water Monitoring Information</w:t>
              </w:r>
            </w:sdtContent>
          </w:sdt>
        </w:p>
      </w:tc>
      <w:tc>
        <w:tcPr>
          <w:tcW w:w="6237" w:type="dxa"/>
          <w:tcMar>
            <w:right w:w="0" w:type="dxa"/>
          </w:tcMar>
        </w:tcPr>
        <w:p w:rsidR="0018771D" w:rsidRPr="0092538E" w:rsidRDefault="0018771D" w:rsidP="00073932">
          <w:pPr>
            <w:pStyle w:val="Header"/>
            <w:jc w:val="right"/>
            <w:rPr>
              <w:rFonts w:ascii="Arial Bold" w:hAnsi="Arial Bold"/>
              <w:caps/>
              <w:sz w:val="16"/>
            </w:rPr>
          </w:pPr>
          <w:r w:rsidRPr="00BF30DB">
            <w:rPr>
              <w:b w:val="0"/>
              <w:bCs/>
              <w:color w:val="797979" w:themeColor="accent3"/>
            </w:rPr>
            <w:t>Department of Regional Development</w:t>
          </w:r>
          <w:r w:rsidR="00073932">
            <w:rPr>
              <w:b w:val="0"/>
              <w:bCs/>
              <w:color w:val="797979" w:themeColor="accent3"/>
            </w:rPr>
            <w:t xml:space="preserve">, </w:t>
          </w:r>
          <w:r w:rsidRPr="00BF30DB">
            <w:rPr>
              <w:b w:val="0"/>
              <w:bCs/>
              <w:color w:val="797979" w:themeColor="accent3"/>
            </w:rPr>
            <w:t>Manufacturing</w:t>
          </w:r>
          <w:r w:rsidR="00073932">
            <w:rPr>
              <w:b w:val="0"/>
              <w:bCs/>
              <w:color w:val="797979" w:themeColor="accent3"/>
            </w:rPr>
            <w:t xml:space="preserve"> and Water</w:t>
          </w:r>
        </w:p>
      </w:tc>
    </w:tr>
  </w:tbl>
  <w:p w:rsidR="007B59CE" w:rsidRPr="00C57F6E" w:rsidRDefault="007B59CE" w:rsidP="007053D1"/>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FAC" w:rsidRDefault="00C417E9">
    <w:pPr>
      <w:pStyle w:val="Header"/>
    </w:pPr>
    <w:r>
      <w:rPr>
        <w:noProof/>
      </w:rPr>
      <w:pict w14:anchorId="0D4A8A7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26213" o:spid="_x0000_s2050" type="#_x0000_t136" alt="" style="position:absolute;margin-left:0;margin-top:0;width:608.65pt;height:110.65pt;rotation:315;z-index:-251633664;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DRAFT - IDS"/>
          <w10:wrap anchorx="margin" anchory="margin"/>
        </v:shape>
      </w:pic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right w:w="0" w:type="dxa"/>
      </w:tblCellMar>
      <w:tblLook w:val="04A0" w:firstRow="1" w:lastRow="0" w:firstColumn="1" w:lastColumn="0" w:noHBand="0" w:noVBand="1"/>
    </w:tblPr>
    <w:tblGrid>
      <w:gridCol w:w="4962"/>
      <w:gridCol w:w="5244"/>
    </w:tblGrid>
    <w:tr w:rsidR="003811A3" w:rsidRPr="003811A3" w:rsidTr="00EA02CA">
      <w:trPr>
        <w:trHeight w:val="851"/>
      </w:trPr>
      <w:tc>
        <w:tcPr>
          <w:tcW w:w="4962" w:type="dxa"/>
          <w:tcMar>
            <w:left w:w="0" w:type="dxa"/>
            <w:right w:w="0" w:type="dxa"/>
          </w:tcMar>
        </w:tcPr>
        <w:p w:rsidR="0018771D" w:rsidRPr="003811A3" w:rsidRDefault="00C417E9" w:rsidP="003811A3">
          <w:pPr>
            <w:pStyle w:val="Header"/>
            <w:rPr>
              <w:rFonts w:ascii="Arial Bold" w:hAnsi="Arial Bold"/>
              <w:caps/>
              <w:color w:val="F2F2F2" w:themeColor="background1" w:themeShade="F2"/>
              <w:sz w:val="16"/>
            </w:rPr>
          </w:pPr>
          <w:sdt>
            <w:sdtPr>
              <w:rPr>
                <w:b w:val="0"/>
                <w:bCs/>
                <w:color w:val="F2F2F2" w:themeColor="background1" w:themeShade="F2"/>
              </w:rPr>
              <w:alias w:val="Title"/>
              <w:tag w:val=""/>
              <w:id w:val="1594349905"/>
              <w:dataBinding w:prefixMappings="xmlns:ns0='http://purl.org/dc/elements/1.1/' xmlns:ns1='http://schemas.openxmlformats.org/package/2006/metadata/core-properties' " w:xpath="/ns1:coreProperties[1]/ns0:title[1]" w:storeItemID="{6C3C8BC8-F283-45AE-878A-BAB7291924A1}"/>
              <w:text/>
            </w:sdtPr>
            <w:sdtEndPr/>
            <w:sdtContent>
              <w:r w:rsidR="003D7E2F" w:rsidRPr="003811A3">
                <w:rPr>
                  <w:b w:val="0"/>
                  <w:bCs/>
                  <w:color w:val="F2F2F2" w:themeColor="background1" w:themeShade="F2"/>
                </w:rPr>
                <w:t>Water Monitoring Information</w:t>
              </w:r>
            </w:sdtContent>
          </w:sdt>
        </w:p>
      </w:tc>
      <w:tc>
        <w:tcPr>
          <w:tcW w:w="5244" w:type="dxa"/>
          <w:tcMar>
            <w:right w:w="0" w:type="dxa"/>
          </w:tcMar>
        </w:tcPr>
        <w:p w:rsidR="0018771D" w:rsidRPr="003811A3" w:rsidRDefault="0018771D" w:rsidP="0018771D">
          <w:pPr>
            <w:pStyle w:val="Header"/>
            <w:rPr>
              <w:rFonts w:ascii="Arial Bold" w:hAnsi="Arial Bold"/>
              <w:caps/>
              <w:color w:val="F2F2F2" w:themeColor="background1" w:themeShade="F2"/>
              <w:sz w:val="16"/>
            </w:rPr>
          </w:pPr>
          <w:r w:rsidRPr="003811A3">
            <w:rPr>
              <w:b w:val="0"/>
              <w:bCs/>
              <w:color w:val="F2F2F2" w:themeColor="background1" w:themeShade="F2"/>
            </w:rPr>
            <w:t>Department of Regional Development and Manufacturing</w:t>
          </w:r>
        </w:p>
      </w:tc>
    </w:tr>
  </w:tbl>
  <w:p w:rsidR="00CC6FAC" w:rsidRPr="0059333F" w:rsidRDefault="00DC78FD" w:rsidP="0059333F">
    <w:pPr>
      <w:pStyle w:val="Header"/>
    </w:pPr>
    <w:r w:rsidRPr="00DC78FD">
      <w:rPr>
        <w:b w:val="0"/>
        <w:bCs/>
        <w:noProof/>
        <w:color w:val="797979" w:themeColor="accent3"/>
        <w:lang w:eastAsia="en-AU"/>
      </w:rPr>
      <mc:AlternateContent>
        <mc:Choice Requires="wps">
          <w:drawing>
            <wp:anchor distT="0" distB="0" distL="114300" distR="114300" simplePos="0" relativeHeight="251735040" behindDoc="0" locked="0" layoutInCell="1" allowOverlap="1" wp14:anchorId="7FAE51EA" wp14:editId="5D896CAD">
              <wp:simplePos x="0" y="0"/>
              <wp:positionH relativeFrom="page">
                <wp:posOffset>9525</wp:posOffset>
              </wp:positionH>
              <wp:positionV relativeFrom="paragraph">
                <wp:posOffset>-871855</wp:posOffset>
              </wp:positionV>
              <wp:extent cx="7564582" cy="10675917"/>
              <wp:effectExtent l="0" t="0" r="0" b="0"/>
              <wp:wrapNone/>
              <wp:docPr id="96" name="Rectangle 96"/>
              <wp:cNvGraphicFramePr/>
              <a:graphic xmlns:a="http://schemas.openxmlformats.org/drawingml/2006/main">
                <a:graphicData uri="http://schemas.microsoft.com/office/word/2010/wordprocessingShape">
                  <wps:wsp>
                    <wps:cNvSpPr/>
                    <wps:spPr>
                      <a:xfrm>
                        <a:off x="0" y="0"/>
                        <a:ext cx="7564582" cy="10675917"/>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618D5A" id="Rectangle 96" o:spid="_x0000_s1026" style="position:absolute;margin-left:.75pt;margin-top:-68.65pt;width:595.65pt;height:840.6pt;z-index:2517350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" fillcolor="#797979 [3206]" stroked="f" strokeweight="2pt">
              <w10:wrap anchorx="page"/>
            </v:rect>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FAC" w:rsidRDefault="00C417E9">
    <w:pPr>
      <w:pStyle w:val="Header"/>
    </w:pPr>
    <w:r>
      <w:rPr>
        <w:noProof/>
      </w:rPr>
      <w:pict w14:anchorId="4631244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26212" o:spid="_x0000_s2049" type="#_x0000_t136" alt="" style="position:absolute;margin-left:0;margin-top:0;width:608.65pt;height:110.65pt;rotation:315;z-index:-25163571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DRAFT - ID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1497" w:rsidRDefault="00ED7226">
    <w:pPr>
      <w:pStyle w:val="Header"/>
    </w:pPr>
    <w:r>
      <w:rPr>
        <w:noProof/>
        <w:lang w:eastAsia="en-AU"/>
      </w:rPr>
      <w:drawing>
        <wp:anchor distT="0" distB="0" distL="114300" distR="114300" simplePos="0" relativeHeight="251739136" behindDoc="1" locked="0" layoutInCell="1" allowOverlap="1" wp14:anchorId="4A38C3E9" wp14:editId="7EC09184">
          <wp:simplePos x="0" y="0"/>
          <wp:positionH relativeFrom="page">
            <wp:posOffset>0</wp:posOffset>
          </wp:positionH>
          <wp:positionV relativeFrom="paragraph">
            <wp:posOffset>-504825</wp:posOffset>
          </wp:positionV>
          <wp:extent cx="7582930" cy="10849000"/>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2930" cy="10849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FAC" w:rsidRDefault="00C417E9">
    <w:pPr>
      <w:pStyle w:val="Header"/>
    </w:pPr>
    <w:r>
      <w:rPr>
        <w:noProof/>
      </w:rPr>
      <w:pict w14:anchorId="3C9B66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26206" o:spid="_x0000_s2053" type="#_x0000_t136" alt="" style="position:absolute;margin-left:0;margin-top:0;width:608.65pt;height:110.65pt;rotation:315;z-index:-25164800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DRAFT - IDS"/>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5F75" w:rsidRDefault="0018771D">
    <w:pPr>
      <w:pStyle w:val="Header"/>
    </w:pPr>
    <w:r>
      <w:rPr>
        <w:noProof/>
        <w:lang w:eastAsia="en-AU"/>
      </w:rPr>
      <mc:AlternateContent>
        <mc:Choice Requires="wps">
          <w:drawing>
            <wp:anchor distT="0" distB="0" distL="114300" distR="114300" simplePos="0" relativeHeight="251726848" behindDoc="1" locked="0" layoutInCell="0" allowOverlap="1" wp14:anchorId="30C829DA" wp14:editId="09FA59EE">
              <wp:simplePos x="0" y="0"/>
              <wp:positionH relativeFrom="margin">
                <wp:align>center</wp:align>
              </wp:positionH>
              <wp:positionV relativeFrom="margin">
                <wp:align>center</wp:align>
              </wp:positionV>
              <wp:extent cx="7729855" cy="1405255"/>
              <wp:effectExtent l="0" t="2286000" r="0" b="225234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729855" cy="14052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18771D" w:rsidRDefault="0018771D" w:rsidP="0018771D">
                          <w:pPr>
                            <w:jc w:val="center"/>
                            <w:rPr>
                              <w:sz w:val="24"/>
                              <w:szCs w:val="24"/>
                            </w:rPr>
                          </w:pPr>
                          <w:r>
                            <w:rPr>
                              <w:rFonts w:cs="Arial"/>
                              <w:color w:val="C0C0C0"/>
                              <w:sz w:val="2"/>
                              <w:szCs w:val="2"/>
                              <w14:textFill>
                                <w14:solidFill>
                                  <w14:srgbClr w14:val="C0C0C0">
                                    <w14:alpha w14:val="50000"/>
                                  </w14:srgbClr>
                                </w14:solidFill>
                              </w14:textFill>
                            </w:rPr>
                            <w:t>DRAFT - IDS</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0C829DA" id="_x0000_t202" coordsize="21600,21600" o:spt="202" path="m,l,21600r21600,l21600,xe">
              <v:stroke joinstyle="miter"/>
              <v:path gradientshapeok="t" o:connecttype="rect"/>
            </v:shapetype>
            <v:shape id="Text Box 9" o:spid="_x0000_s1026" type="#_x0000_t202" style="position:absolute;margin-left:0;margin-top:0;width:608.65pt;height:110.65pt;rotation:-45;z-index:-25158963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" o:allowincell="f" filled="f" stroked="f">
              <v:stroke joinstyle="round"/>
              <o:lock v:ext="edit" shapetype="t"/>
              <v:textbox style="mso-fit-shape-to-text:t">
                <w:txbxContent>
                  <w:p w:rsidR="0018771D" w:rsidRDefault="0018771D" w:rsidP="0018771D">
                    <w:pPr>
                      <w:jc w:val="center"/>
                      <w:rPr>
                        <w:sz w:val="24"/>
                        <w:szCs w:val="24"/>
                      </w:rPr>
                    </w:pPr>
                    <w:r>
                      <w:rPr>
                        <w:rFonts w:cs="Arial"/>
                        <w:color w:val="C0C0C0"/>
                        <w:sz w:val="2"/>
                        <w:szCs w:val="2"/>
                        <w14:textFill>
                          <w14:solidFill>
                            <w14:srgbClr w14:val="C0C0C0">
                              <w14:alpha w14:val="50000"/>
                            </w14:srgbClr>
                          </w14:solidFill>
                        </w14:textFill>
                      </w:rPr>
                      <w:t>DRAFT - IDS</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3"/>
      <w:gridCol w:w="5953"/>
    </w:tblGrid>
    <w:tr w:rsidR="00073932" w:rsidRPr="0059333F" w:rsidTr="00073932">
      <w:trPr>
        <w:trHeight w:val="851"/>
      </w:trPr>
      <w:tc>
        <w:tcPr>
          <w:tcW w:w="4253" w:type="dxa"/>
          <w:tcMar>
            <w:left w:w="0" w:type="dxa"/>
            <w:right w:w="0" w:type="dxa"/>
          </w:tcMar>
        </w:tcPr>
        <w:p w:rsidR="0018771D" w:rsidRPr="0092538E" w:rsidRDefault="00C417E9" w:rsidP="0018771D">
          <w:pPr>
            <w:pStyle w:val="Header"/>
            <w:rPr>
              <w:rFonts w:ascii="Arial Bold" w:hAnsi="Arial Bold"/>
              <w:caps/>
              <w:sz w:val="16"/>
            </w:rPr>
          </w:pPr>
          <w:sdt>
            <w:sdtPr>
              <w:rPr>
                <w:b w:val="0"/>
                <w:bCs/>
                <w:color w:val="797979" w:themeColor="accent3"/>
              </w:rPr>
              <w:alias w:val="Title"/>
              <w:tag w:val=""/>
              <w:id w:val="-379628127"/>
              <w:dataBinding w:prefixMappings="xmlns:ns0='http://purl.org/dc/elements/1.1/' xmlns:ns1='http://schemas.openxmlformats.org/package/2006/metadata/core-properties' " w:xpath="/ns1:coreProperties[1]/ns0:title[1]" w:storeItemID="{6C3C8BC8-F283-45AE-878A-BAB7291924A1}"/>
              <w:text/>
            </w:sdtPr>
            <w:sdtEndPr/>
            <w:sdtContent>
              <w:r w:rsidR="00BD1248">
                <w:rPr>
                  <w:b w:val="0"/>
                  <w:bCs/>
                  <w:color w:val="797979" w:themeColor="accent3"/>
                </w:rPr>
                <w:t>Water Monitoring Information</w:t>
              </w:r>
            </w:sdtContent>
          </w:sdt>
        </w:p>
      </w:tc>
      <w:tc>
        <w:tcPr>
          <w:tcW w:w="5953" w:type="dxa"/>
          <w:tcMar>
            <w:right w:w="0" w:type="dxa"/>
          </w:tcMar>
        </w:tcPr>
        <w:p w:rsidR="0018771D" w:rsidRPr="0092538E" w:rsidRDefault="0018771D" w:rsidP="0018771D">
          <w:pPr>
            <w:pStyle w:val="Header"/>
            <w:rPr>
              <w:rFonts w:ascii="Arial Bold" w:hAnsi="Arial Bold"/>
              <w:caps/>
              <w:sz w:val="16"/>
            </w:rPr>
          </w:pPr>
          <w:r w:rsidRPr="00BF30DB">
            <w:rPr>
              <w:b w:val="0"/>
              <w:bCs/>
              <w:color w:val="797979" w:themeColor="accent3"/>
            </w:rPr>
            <w:t>Department of Regional Development</w:t>
          </w:r>
          <w:r w:rsidR="00073932">
            <w:rPr>
              <w:b w:val="0"/>
              <w:bCs/>
              <w:color w:val="797979" w:themeColor="accent3"/>
            </w:rPr>
            <w:t xml:space="preserve">, </w:t>
          </w:r>
          <w:r w:rsidRPr="00BF30DB">
            <w:rPr>
              <w:b w:val="0"/>
              <w:bCs/>
              <w:color w:val="797979" w:themeColor="accent3"/>
            </w:rPr>
            <w:t>Manufacturing</w:t>
          </w:r>
          <w:r w:rsidR="00073932">
            <w:rPr>
              <w:b w:val="0"/>
              <w:bCs/>
              <w:color w:val="797979" w:themeColor="accent3"/>
            </w:rPr>
            <w:t xml:space="preserve"> and Water</w:t>
          </w:r>
        </w:p>
      </w:tc>
    </w:tr>
  </w:tbl>
  <w:p w:rsidR="00765F75" w:rsidRPr="00C57F6E" w:rsidRDefault="00765F75" w:rsidP="00716960"/>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5F75" w:rsidRDefault="0018771D">
    <w:pPr>
      <w:pStyle w:val="Header"/>
    </w:pPr>
    <w:r>
      <w:rPr>
        <w:noProof/>
        <w:lang w:eastAsia="en-AU"/>
      </w:rPr>
      <mc:AlternateContent>
        <mc:Choice Requires="wps">
          <w:drawing>
            <wp:anchor distT="0" distB="0" distL="114300" distR="114300" simplePos="0" relativeHeight="251725824" behindDoc="1" locked="0" layoutInCell="0" allowOverlap="1" wp14:anchorId="6458A8BF" wp14:editId="384E8473">
              <wp:simplePos x="0" y="0"/>
              <wp:positionH relativeFrom="margin">
                <wp:align>center</wp:align>
              </wp:positionH>
              <wp:positionV relativeFrom="margin">
                <wp:align>center</wp:align>
              </wp:positionV>
              <wp:extent cx="7729855" cy="1405255"/>
              <wp:effectExtent l="0" t="2286000" r="0" b="225234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729855" cy="14052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18771D" w:rsidRDefault="0018771D" w:rsidP="0018771D">
                          <w:pPr>
                            <w:jc w:val="center"/>
                            <w:rPr>
                              <w:sz w:val="24"/>
                              <w:szCs w:val="24"/>
                            </w:rPr>
                          </w:pPr>
                          <w:r>
                            <w:rPr>
                              <w:rFonts w:cs="Arial"/>
                              <w:color w:val="C0C0C0"/>
                              <w:sz w:val="2"/>
                              <w:szCs w:val="2"/>
                              <w14:textFill>
                                <w14:solidFill>
                                  <w14:srgbClr w14:val="C0C0C0">
                                    <w14:alpha w14:val="50000"/>
                                  </w14:srgbClr>
                                </w14:solidFill>
                              </w14:textFill>
                            </w:rPr>
                            <w:t>DRAFT - IDS</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458A8BF" id="_x0000_t202" coordsize="21600,21600" o:spt="202" path="m,l,21600r21600,l21600,xe">
              <v:stroke joinstyle="miter"/>
              <v:path gradientshapeok="t" o:connecttype="rect"/>
            </v:shapetype>
            <v:shape id="Text Box 7" o:spid="_x0000_s1027" type="#_x0000_t202" style="position:absolute;margin-left:0;margin-top:0;width:608.65pt;height:110.65pt;rotation:-45;z-index:-25159065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" o:allowincell="f" filled="f" stroked="f">
              <v:stroke joinstyle="round"/>
              <o:lock v:ext="edit" shapetype="t"/>
              <v:textbox style="mso-fit-shape-to-text:t">
                <w:txbxContent>
                  <w:p w:rsidR="0018771D" w:rsidRDefault="0018771D" w:rsidP="0018771D">
                    <w:pPr>
                      <w:jc w:val="center"/>
                      <w:rPr>
                        <w:sz w:val="24"/>
                        <w:szCs w:val="24"/>
                      </w:rPr>
                    </w:pPr>
                    <w:r>
                      <w:rPr>
                        <w:rFonts w:cs="Arial"/>
                        <w:color w:val="C0C0C0"/>
                        <w:sz w:val="2"/>
                        <w:szCs w:val="2"/>
                        <w14:textFill>
                          <w14:solidFill>
                            <w14:srgbClr w14:val="C0C0C0">
                              <w14:alpha w14:val="50000"/>
                            </w14:srgbClr>
                          </w14:solidFill>
                        </w14:textFill>
                      </w:rPr>
                      <w:t>DRAFT - IDS</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FAC" w:rsidRDefault="00C417E9">
    <w:pPr>
      <w:pStyle w:val="Header"/>
    </w:pPr>
    <w:r>
      <w:rPr>
        <w:noProof/>
      </w:rPr>
      <w:pict w14:anchorId="373BFA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26210" o:spid="_x0000_s2052" type="#_x0000_t136" alt="" style="position:absolute;margin-left:0;margin-top:0;width:608.65pt;height:110.65pt;rotation:315;z-index:-25163980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DRAFT - IDS"/>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right w:w="0" w:type="dxa"/>
      </w:tblCellMar>
      <w:tblLook w:val="04A0" w:firstRow="1" w:lastRow="0" w:firstColumn="1" w:lastColumn="0" w:noHBand="0" w:noVBand="1"/>
    </w:tblPr>
    <w:tblGrid>
      <w:gridCol w:w="4111"/>
      <w:gridCol w:w="6095"/>
    </w:tblGrid>
    <w:tr w:rsidR="00073932" w:rsidRPr="0059333F" w:rsidTr="00073932">
      <w:trPr>
        <w:trHeight w:val="851"/>
      </w:trPr>
      <w:tc>
        <w:tcPr>
          <w:tcW w:w="4111" w:type="dxa"/>
          <w:tcMar>
            <w:left w:w="0" w:type="dxa"/>
            <w:right w:w="0" w:type="dxa"/>
          </w:tcMar>
        </w:tcPr>
        <w:p w:rsidR="0018771D" w:rsidRPr="0092538E" w:rsidRDefault="00C417E9" w:rsidP="00073932">
          <w:pPr>
            <w:pStyle w:val="Header"/>
            <w:ind w:right="-138"/>
            <w:rPr>
              <w:rFonts w:ascii="Arial Bold" w:hAnsi="Arial Bold"/>
              <w:caps/>
              <w:sz w:val="16"/>
            </w:rPr>
          </w:pPr>
          <w:sdt>
            <w:sdtPr>
              <w:rPr>
                <w:b w:val="0"/>
                <w:bCs/>
                <w:color w:val="797979" w:themeColor="accent3"/>
              </w:rPr>
              <w:alias w:val="Title"/>
              <w:tag w:val=""/>
              <w:id w:val="828635009"/>
              <w:dataBinding w:prefixMappings="xmlns:ns0='http://purl.org/dc/elements/1.1/' xmlns:ns1='http://schemas.openxmlformats.org/package/2006/metadata/core-properties' " w:xpath="/ns1:coreProperties[1]/ns0:title[1]" w:storeItemID="{6C3C8BC8-F283-45AE-878A-BAB7291924A1}"/>
              <w:text/>
            </w:sdtPr>
            <w:sdtEndPr/>
            <w:sdtContent>
              <w:r w:rsidR="00BD1248">
                <w:rPr>
                  <w:b w:val="0"/>
                  <w:bCs/>
                  <w:color w:val="797979" w:themeColor="accent3"/>
                </w:rPr>
                <w:t>Water Monitoring Information</w:t>
              </w:r>
            </w:sdtContent>
          </w:sdt>
        </w:p>
      </w:tc>
      <w:tc>
        <w:tcPr>
          <w:tcW w:w="6095" w:type="dxa"/>
          <w:tcMar>
            <w:right w:w="0" w:type="dxa"/>
          </w:tcMar>
        </w:tcPr>
        <w:p w:rsidR="0018771D" w:rsidRPr="0092538E" w:rsidRDefault="0018771D" w:rsidP="00073932">
          <w:pPr>
            <w:pStyle w:val="Header"/>
            <w:ind w:right="-6"/>
            <w:jc w:val="right"/>
            <w:rPr>
              <w:rFonts w:ascii="Arial Bold" w:hAnsi="Arial Bold"/>
              <w:caps/>
              <w:sz w:val="16"/>
            </w:rPr>
          </w:pPr>
          <w:r w:rsidRPr="00BF30DB">
            <w:rPr>
              <w:b w:val="0"/>
              <w:bCs/>
              <w:color w:val="797979" w:themeColor="accent3"/>
            </w:rPr>
            <w:t>Department of Regional Development</w:t>
          </w:r>
          <w:r w:rsidR="00073932">
            <w:rPr>
              <w:b w:val="0"/>
              <w:bCs/>
              <w:color w:val="797979" w:themeColor="accent3"/>
            </w:rPr>
            <w:t xml:space="preserve">, </w:t>
          </w:r>
          <w:r w:rsidRPr="00BF30DB">
            <w:rPr>
              <w:b w:val="0"/>
              <w:bCs/>
              <w:color w:val="797979" w:themeColor="accent3"/>
            </w:rPr>
            <w:t>Manufacturing</w:t>
          </w:r>
          <w:r w:rsidR="00073932">
            <w:rPr>
              <w:b w:val="0"/>
              <w:bCs/>
              <w:color w:val="797979" w:themeColor="accent3"/>
            </w:rPr>
            <w:t xml:space="preserve"> and Water</w:t>
          </w:r>
        </w:p>
      </w:tc>
    </w:tr>
  </w:tbl>
  <w:p w:rsidR="00CC6FAC" w:rsidRPr="00C57F6E" w:rsidRDefault="00CC6FAC" w:rsidP="007053D1"/>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FAC" w:rsidRDefault="00C417E9">
    <w:pPr>
      <w:pStyle w:val="Header"/>
    </w:pPr>
    <w:r>
      <w:rPr>
        <w:noProof/>
      </w:rPr>
      <w:pict w14:anchorId="12F99E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26209" o:spid="_x0000_s2051" type="#_x0000_t136" alt="" style="position:absolute;margin-left:0;margin-top:0;width:608.65pt;height:110.65pt;rotation:315;z-index:-25164185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DRAFT - ID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D30F9A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7281A34"/>
    <w:lvl w:ilvl="0">
      <w:start w:val="1"/>
      <w:numFmt w:val="bullet"/>
      <w:pStyle w:val="ListBullet2"/>
      <w:lvlText w:val="–"/>
      <w:lvlJc w:val="left"/>
      <w:pPr>
        <w:ind w:left="717" w:hanging="360"/>
      </w:pPr>
      <w:rPr>
        <w:rFonts w:ascii="Arial" w:hAnsi="Arial" w:hint="default"/>
        <w:b w:val="0"/>
        <w:i w:val="0"/>
        <w:sz w:val="20"/>
      </w:rPr>
    </w:lvl>
  </w:abstractNum>
  <w:abstractNum w:abstractNumId="2" w15:restartNumberingAfterBreak="0">
    <w:nsid w:val="FFFFFF89"/>
    <w:multiLevelType w:val="singleLevel"/>
    <w:tmpl w:val="E228BEC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16612EB3"/>
    <w:multiLevelType w:val="hybridMultilevel"/>
    <w:tmpl w:val="198A3BAA"/>
    <w:lvl w:ilvl="0" w:tplc="8DC8C85C">
      <w:start w:val="1"/>
      <w:numFmt w:val="decimal"/>
      <w:pStyle w:val="TableListNumber"/>
      <w:lvlText w:val="%1."/>
      <w:lvlJc w:val="left"/>
      <w:pPr>
        <w:ind w:left="360" w:hanging="360"/>
      </w:pPr>
      <w:rPr>
        <w:rFonts w:ascii="Arial" w:hAnsi="Arial" w:hint="default"/>
        <w:b w:val="0"/>
        <w:i w:val="0"/>
        <w:sz w:val="20"/>
        <w:u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E13657F"/>
    <w:multiLevelType w:val="hybridMultilevel"/>
    <w:tmpl w:val="7BCEF594"/>
    <w:lvl w:ilvl="0" w:tplc="B5980704">
      <w:start w:val="1"/>
      <w:numFmt w:val="lowerLetter"/>
      <w:pStyle w:val="ListNumber2"/>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28CF5632"/>
    <w:multiLevelType w:val="multilevel"/>
    <w:tmpl w:val="520631D4"/>
    <w:lvl w:ilvl="0">
      <w:start w:val="1"/>
      <w:numFmt w:val="decimal"/>
      <w:pStyle w:val="ListNumber"/>
      <w:lvlText w:val="%1."/>
      <w:lvlJc w:val="left"/>
      <w:pPr>
        <w:ind w:left="360" w:hanging="360"/>
      </w:pPr>
      <w:rPr>
        <w:rFonts w:ascii="Arial" w:hAnsi="Arial" w:hint="default"/>
        <w:b w:val="0"/>
        <w:i w:val="0"/>
        <w:sz w:val="20"/>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68E1C21"/>
    <w:multiLevelType w:val="hybridMultilevel"/>
    <w:tmpl w:val="740A39B0"/>
    <w:lvl w:ilvl="0" w:tplc="80D27974">
      <w:start w:val="1"/>
      <w:numFmt w:val="bullet"/>
      <w:pStyle w:val="TableList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BA3030F"/>
    <w:multiLevelType w:val="hybridMultilevel"/>
    <w:tmpl w:val="E1262360"/>
    <w:lvl w:ilvl="0" w:tplc="BF14DDC8">
      <w:start w:val="1"/>
      <w:numFmt w:val="lowerLetter"/>
      <w:pStyle w:val="Listalpha"/>
      <w:lvlText w:val="%1."/>
      <w:lvlJc w:val="left"/>
      <w:pPr>
        <w:ind w:left="717" w:hanging="360"/>
      </w:pPr>
      <w:rPr>
        <w:rFonts w:ascii="Arial" w:hAnsi="Arial" w:hint="default"/>
        <w:b w:val="0"/>
        <w:i w:val="0"/>
        <w:sz w:val="20"/>
        <w:u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52DF73A0"/>
    <w:multiLevelType w:val="hybridMultilevel"/>
    <w:tmpl w:val="5EC071B6"/>
    <w:lvl w:ilvl="0" w:tplc="664C0E34">
      <w:start w:val="1"/>
      <w:numFmt w:val="lowerLetter"/>
      <w:pStyle w:val="Tablelistalpha"/>
      <w:lvlText w:val="%1."/>
      <w:lvlJc w:val="left"/>
      <w:pPr>
        <w:ind w:left="717" w:hanging="360"/>
      </w:pPr>
      <w:rPr>
        <w:rFonts w:ascii="Arial" w:hAnsi="Arial" w:hint="default"/>
        <w:b w:val="0"/>
        <w:i w:val="0"/>
        <w:sz w:val="20"/>
        <w:u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63D1074F"/>
    <w:multiLevelType w:val="multilevel"/>
    <w:tmpl w:val="741001E8"/>
    <w:lvl w:ilvl="0">
      <w:start w:val="1"/>
      <w:numFmt w:val="decimal"/>
      <w:pStyle w:val="Heading1"/>
      <w:lvlText w:val="%1.0"/>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64DA388F"/>
    <w:multiLevelType w:val="hybridMultilevel"/>
    <w:tmpl w:val="0AC8EEE6"/>
    <w:lvl w:ilvl="0" w:tplc="749272C2">
      <w:start w:val="1"/>
      <w:numFmt w:val="bullet"/>
      <w:pStyle w:val="TableListBullet2"/>
      <w:lvlText w:val="–"/>
      <w:lvlJc w:val="left"/>
      <w:pPr>
        <w:ind w:left="717" w:hanging="360"/>
      </w:pPr>
      <w:rPr>
        <w:rFonts w:ascii="Arial" w:hAnsi="Arial" w:hint="default"/>
        <w:b w:val="0"/>
        <w:i w:val="0"/>
        <w:sz w:val="20"/>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1" w15:restartNumberingAfterBreak="0">
    <w:nsid w:val="66FC0E07"/>
    <w:multiLevelType w:val="hybridMultilevel"/>
    <w:tmpl w:val="015C82C4"/>
    <w:lvl w:ilvl="0" w:tplc="24EE4832">
      <w:start w:val="1"/>
      <w:numFmt w:val="decimal"/>
      <w:pStyle w:val="NoteIndent"/>
      <w:lvlText w:val="%1."/>
      <w:lvlJc w:val="left"/>
      <w:pPr>
        <w:ind w:left="360" w:hanging="360"/>
      </w:pPr>
      <w:rPr>
        <w:rFonts w:ascii="Arial" w:hAnsi="Arial" w:hint="default"/>
        <w:b w:val="0"/>
        <w:i w:val="0"/>
        <w:sz w:val="16"/>
        <w:u w:val="none"/>
      </w:rPr>
    </w:lvl>
    <w:lvl w:ilvl="1" w:tplc="0C090019" w:tentative="1">
      <w:start w:val="1"/>
      <w:numFmt w:val="lowerLetter"/>
      <w:lvlText w:val="%2."/>
      <w:lvlJc w:val="left"/>
      <w:pPr>
        <w:ind w:left="2101" w:hanging="360"/>
      </w:pPr>
    </w:lvl>
    <w:lvl w:ilvl="2" w:tplc="0C09001B" w:tentative="1">
      <w:start w:val="1"/>
      <w:numFmt w:val="lowerRoman"/>
      <w:lvlText w:val="%3."/>
      <w:lvlJc w:val="right"/>
      <w:pPr>
        <w:ind w:left="2821" w:hanging="180"/>
      </w:pPr>
    </w:lvl>
    <w:lvl w:ilvl="3" w:tplc="0C09000F" w:tentative="1">
      <w:start w:val="1"/>
      <w:numFmt w:val="decimal"/>
      <w:lvlText w:val="%4."/>
      <w:lvlJc w:val="left"/>
      <w:pPr>
        <w:ind w:left="3541" w:hanging="360"/>
      </w:pPr>
    </w:lvl>
    <w:lvl w:ilvl="4" w:tplc="0C090019" w:tentative="1">
      <w:start w:val="1"/>
      <w:numFmt w:val="lowerLetter"/>
      <w:lvlText w:val="%5."/>
      <w:lvlJc w:val="left"/>
      <w:pPr>
        <w:ind w:left="4261" w:hanging="360"/>
      </w:pPr>
    </w:lvl>
    <w:lvl w:ilvl="5" w:tplc="0C09001B" w:tentative="1">
      <w:start w:val="1"/>
      <w:numFmt w:val="lowerRoman"/>
      <w:lvlText w:val="%6."/>
      <w:lvlJc w:val="right"/>
      <w:pPr>
        <w:ind w:left="4981" w:hanging="180"/>
      </w:pPr>
    </w:lvl>
    <w:lvl w:ilvl="6" w:tplc="0C09000F" w:tentative="1">
      <w:start w:val="1"/>
      <w:numFmt w:val="decimal"/>
      <w:lvlText w:val="%7."/>
      <w:lvlJc w:val="left"/>
      <w:pPr>
        <w:ind w:left="5701" w:hanging="360"/>
      </w:pPr>
    </w:lvl>
    <w:lvl w:ilvl="7" w:tplc="0C090019" w:tentative="1">
      <w:start w:val="1"/>
      <w:numFmt w:val="lowerLetter"/>
      <w:lvlText w:val="%8."/>
      <w:lvlJc w:val="left"/>
      <w:pPr>
        <w:ind w:left="6421" w:hanging="360"/>
      </w:pPr>
    </w:lvl>
    <w:lvl w:ilvl="8" w:tplc="0C09001B" w:tentative="1">
      <w:start w:val="1"/>
      <w:numFmt w:val="lowerRoman"/>
      <w:lvlText w:val="%9."/>
      <w:lvlJc w:val="right"/>
      <w:pPr>
        <w:ind w:left="7141" w:hanging="180"/>
      </w:pPr>
    </w:lvl>
  </w:abstractNum>
  <w:abstractNum w:abstractNumId="12" w15:restartNumberingAfterBreak="0">
    <w:nsid w:val="70357C79"/>
    <w:multiLevelType w:val="hybridMultilevel"/>
    <w:tmpl w:val="860CE49A"/>
    <w:lvl w:ilvl="0" w:tplc="3E744140">
      <w:start w:val="1"/>
      <w:numFmt w:val="decimal"/>
      <w:pStyle w:val="SourceIndent"/>
      <w:lvlText w:val="%1."/>
      <w:lvlJc w:val="left"/>
      <w:pPr>
        <w:ind w:left="360" w:hanging="360"/>
      </w:pPr>
      <w:rPr>
        <w:rFonts w:ascii="Arial" w:hAnsi="Arial" w:hint="default"/>
        <w:b w:val="0"/>
        <w:i w:val="0"/>
        <w:sz w:val="12"/>
        <w:u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10"/>
  </w:num>
  <w:num w:numId="5">
    <w:abstractNumId w:val="6"/>
  </w:num>
  <w:num w:numId="6">
    <w:abstractNumId w:val="3"/>
  </w:num>
  <w:num w:numId="7">
    <w:abstractNumId w:val="12"/>
  </w:num>
  <w:num w:numId="8">
    <w:abstractNumId w:val="9"/>
  </w:num>
  <w:num w:numId="9">
    <w:abstractNumId w:val="11"/>
  </w:num>
  <w:num w:numId="10">
    <w:abstractNumId w:val="5"/>
  </w:num>
  <w:num w:numId="11">
    <w:abstractNumId w:val="7"/>
  </w:num>
  <w:num w:numId="12">
    <w:abstractNumId w:val="8"/>
  </w:num>
  <w:num w:numId="13">
    <w:abstractNumId w:val="11"/>
  </w:num>
  <w:num w:numId="14">
    <w:abstractNumId w:val="11"/>
  </w:num>
  <w:num w:numId="15">
    <w:abstractNumId w:val="11"/>
  </w:num>
  <w:num w:numId="16">
    <w:abstractNumId w:val="11"/>
    <w:lvlOverride w:ilvl="0">
      <w:startOverride w:val="1"/>
    </w:lvlOverride>
  </w:num>
  <w:num w:numId="17">
    <w:abstractNumId w:val="11"/>
    <w:lvlOverride w:ilvl="0">
      <w:startOverride w:val="1"/>
    </w:lvlOverride>
  </w:num>
  <w:num w:numId="18">
    <w:abstractNumId w:val="0"/>
  </w:num>
  <w:num w:numId="19">
    <w:abstractNumId w:val="11"/>
    <w:lvlOverride w:ilvl="0">
      <w:startOverride w:val="1"/>
    </w:lvlOverride>
  </w:num>
  <w:num w:numId="20">
    <w:abstractNumId w:val="3"/>
    <w:lvlOverride w:ilvl="0">
      <w:startOverride w:val="1"/>
    </w:lvlOverride>
  </w:num>
  <w:num w:numId="21">
    <w:abstractNumId w:val="8"/>
    <w:lvlOverride w:ilvl="0">
      <w:startOverride w:val="1"/>
    </w:lvlOverride>
  </w:num>
  <w:num w:numId="22">
    <w:abstractNumId w:val="11"/>
    <w:lvlOverride w:ilvl="0">
      <w:startOverride w:val="1"/>
    </w:lvlOverride>
  </w:num>
  <w:num w:numId="23">
    <w:abstractNumId w:val="2"/>
  </w:num>
  <w:num w:numId="24">
    <w:abstractNumId w:val="2"/>
  </w:num>
  <w:num w:numId="25">
    <w:abstractNumId w:val="9"/>
  </w:num>
  <w:num w:numId="26">
    <w:abstractNumId w:val="9"/>
  </w:num>
  <w:num w:numId="27">
    <w:abstractNumId w:val="2"/>
  </w:num>
  <w:num w:numId="28">
    <w:abstractNumId w:val="2"/>
  </w:num>
  <w:num w:numId="29">
    <w:abstractNumId w:val="2"/>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ttachedTemplate r:id="rId1"/>
  <w:stylePaneFormatFilter w:val="1401" w:allStyles="1" w:customStyles="0" w:latentStyles="0" w:stylesInUse="0" w:headingStyles="0" w:numberingStyles="0" w:tableStyles="0" w:directFormattingOnRuns="0" w:directFormattingOnParagraphs="0" w:directFormattingOnNumbering="1" w:directFormattingOnTables="0" w:clearFormatting="1" w:top3HeadingStyles="0" w:visibleStyles="0" w:alternateStyleNames="0"/>
  <w:defaultTabStop w:val="720"/>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0E0"/>
    <w:rsid w:val="000000D7"/>
    <w:rsid w:val="000005D7"/>
    <w:rsid w:val="0000401D"/>
    <w:rsid w:val="000070FB"/>
    <w:rsid w:val="00007613"/>
    <w:rsid w:val="00013B66"/>
    <w:rsid w:val="00017F81"/>
    <w:rsid w:val="000200B5"/>
    <w:rsid w:val="00020258"/>
    <w:rsid w:val="00020DB7"/>
    <w:rsid w:val="00021CAA"/>
    <w:rsid w:val="000240E3"/>
    <w:rsid w:val="000243C6"/>
    <w:rsid w:val="00024A74"/>
    <w:rsid w:val="00025D17"/>
    <w:rsid w:val="00027982"/>
    <w:rsid w:val="00031EDB"/>
    <w:rsid w:val="00032E17"/>
    <w:rsid w:val="000363AB"/>
    <w:rsid w:val="00043D04"/>
    <w:rsid w:val="00043D67"/>
    <w:rsid w:val="00044EA3"/>
    <w:rsid w:val="00045DC2"/>
    <w:rsid w:val="00046970"/>
    <w:rsid w:val="00051C81"/>
    <w:rsid w:val="0005714D"/>
    <w:rsid w:val="0006290B"/>
    <w:rsid w:val="00067D69"/>
    <w:rsid w:val="00070065"/>
    <w:rsid w:val="00070F7A"/>
    <w:rsid w:val="0007264E"/>
    <w:rsid w:val="00072B87"/>
    <w:rsid w:val="00073932"/>
    <w:rsid w:val="00073D6B"/>
    <w:rsid w:val="0008038E"/>
    <w:rsid w:val="00080C9D"/>
    <w:rsid w:val="0008161F"/>
    <w:rsid w:val="000853C9"/>
    <w:rsid w:val="000860EE"/>
    <w:rsid w:val="00087A2F"/>
    <w:rsid w:val="00090409"/>
    <w:rsid w:val="00091C35"/>
    <w:rsid w:val="0009275F"/>
    <w:rsid w:val="000A072B"/>
    <w:rsid w:val="000A3611"/>
    <w:rsid w:val="000A38CF"/>
    <w:rsid w:val="000A6751"/>
    <w:rsid w:val="000B14A6"/>
    <w:rsid w:val="000C2FD1"/>
    <w:rsid w:val="000C3789"/>
    <w:rsid w:val="000D1008"/>
    <w:rsid w:val="000D18A2"/>
    <w:rsid w:val="000D3BBD"/>
    <w:rsid w:val="000D48DE"/>
    <w:rsid w:val="000D4A28"/>
    <w:rsid w:val="000D56AF"/>
    <w:rsid w:val="000D6389"/>
    <w:rsid w:val="000E2924"/>
    <w:rsid w:val="000E3E98"/>
    <w:rsid w:val="000E4108"/>
    <w:rsid w:val="000F0553"/>
    <w:rsid w:val="000F30BB"/>
    <w:rsid w:val="000F4581"/>
    <w:rsid w:val="0010379B"/>
    <w:rsid w:val="00104D90"/>
    <w:rsid w:val="00106523"/>
    <w:rsid w:val="0011488B"/>
    <w:rsid w:val="00115043"/>
    <w:rsid w:val="00116623"/>
    <w:rsid w:val="00121195"/>
    <w:rsid w:val="0012130D"/>
    <w:rsid w:val="001239BE"/>
    <w:rsid w:val="00125866"/>
    <w:rsid w:val="001367F2"/>
    <w:rsid w:val="0013727C"/>
    <w:rsid w:val="00137F7B"/>
    <w:rsid w:val="00140CC1"/>
    <w:rsid w:val="00147F76"/>
    <w:rsid w:val="0015399A"/>
    <w:rsid w:val="00153BB5"/>
    <w:rsid w:val="00154295"/>
    <w:rsid w:val="001548E7"/>
    <w:rsid w:val="00157FAD"/>
    <w:rsid w:val="001650E4"/>
    <w:rsid w:val="00167564"/>
    <w:rsid w:val="0017030D"/>
    <w:rsid w:val="00172D32"/>
    <w:rsid w:val="00173EC4"/>
    <w:rsid w:val="001750B5"/>
    <w:rsid w:val="00177CB5"/>
    <w:rsid w:val="00181590"/>
    <w:rsid w:val="0018617B"/>
    <w:rsid w:val="0018771D"/>
    <w:rsid w:val="0019000F"/>
    <w:rsid w:val="00190A94"/>
    <w:rsid w:val="00194427"/>
    <w:rsid w:val="00195B5B"/>
    <w:rsid w:val="001A0425"/>
    <w:rsid w:val="001A0CAA"/>
    <w:rsid w:val="001A3336"/>
    <w:rsid w:val="001A46BA"/>
    <w:rsid w:val="001A4D16"/>
    <w:rsid w:val="001B3480"/>
    <w:rsid w:val="001B506F"/>
    <w:rsid w:val="001B6C5A"/>
    <w:rsid w:val="001B7ABA"/>
    <w:rsid w:val="001B7B5F"/>
    <w:rsid w:val="001C3106"/>
    <w:rsid w:val="001C57ED"/>
    <w:rsid w:val="001C640E"/>
    <w:rsid w:val="001C644C"/>
    <w:rsid w:val="001C74E5"/>
    <w:rsid w:val="001C7F2E"/>
    <w:rsid w:val="001D03FE"/>
    <w:rsid w:val="001D1AA6"/>
    <w:rsid w:val="001D4009"/>
    <w:rsid w:val="001D47EB"/>
    <w:rsid w:val="001D6E0F"/>
    <w:rsid w:val="001D76EE"/>
    <w:rsid w:val="001E296F"/>
    <w:rsid w:val="001E302B"/>
    <w:rsid w:val="001E5508"/>
    <w:rsid w:val="001E5E82"/>
    <w:rsid w:val="001E7600"/>
    <w:rsid w:val="001F14E6"/>
    <w:rsid w:val="001F43A6"/>
    <w:rsid w:val="001F491A"/>
    <w:rsid w:val="001F4AAC"/>
    <w:rsid w:val="001F514F"/>
    <w:rsid w:val="001F5177"/>
    <w:rsid w:val="001F7972"/>
    <w:rsid w:val="00202605"/>
    <w:rsid w:val="00204AEE"/>
    <w:rsid w:val="00206B95"/>
    <w:rsid w:val="00210BB3"/>
    <w:rsid w:val="00211B44"/>
    <w:rsid w:val="0021242D"/>
    <w:rsid w:val="00213773"/>
    <w:rsid w:val="002137C7"/>
    <w:rsid w:val="00216458"/>
    <w:rsid w:val="002213C2"/>
    <w:rsid w:val="002221E3"/>
    <w:rsid w:val="002252D5"/>
    <w:rsid w:val="00225D66"/>
    <w:rsid w:val="00226944"/>
    <w:rsid w:val="002306A2"/>
    <w:rsid w:val="0023079C"/>
    <w:rsid w:val="00230EC6"/>
    <w:rsid w:val="00231767"/>
    <w:rsid w:val="00231839"/>
    <w:rsid w:val="002345BE"/>
    <w:rsid w:val="002348E8"/>
    <w:rsid w:val="00235369"/>
    <w:rsid w:val="0023567A"/>
    <w:rsid w:val="002427F1"/>
    <w:rsid w:val="00247774"/>
    <w:rsid w:val="00251981"/>
    <w:rsid w:val="00261888"/>
    <w:rsid w:val="00262700"/>
    <w:rsid w:val="00264663"/>
    <w:rsid w:val="002655E0"/>
    <w:rsid w:val="00265B76"/>
    <w:rsid w:val="00266E4C"/>
    <w:rsid w:val="0027075F"/>
    <w:rsid w:val="002729A3"/>
    <w:rsid w:val="00274CB3"/>
    <w:rsid w:val="0028098B"/>
    <w:rsid w:val="00281E77"/>
    <w:rsid w:val="00282D14"/>
    <w:rsid w:val="002840EB"/>
    <w:rsid w:val="00284FEB"/>
    <w:rsid w:val="0028793C"/>
    <w:rsid w:val="00292D4C"/>
    <w:rsid w:val="00292F17"/>
    <w:rsid w:val="0029442F"/>
    <w:rsid w:val="002959C6"/>
    <w:rsid w:val="00295DC2"/>
    <w:rsid w:val="00296BBC"/>
    <w:rsid w:val="002A341E"/>
    <w:rsid w:val="002A3BDC"/>
    <w:rsid w:val="002A4790"/>
    <w:rsid w:val="002A62AF"/>
    <w:rsid w:val="002A64C0"/>
    <w:rsid w:val="002B2173"/>
    <w:rsid w:val="002B3055"/>
    <w:rsid w:val="002B7CF6"/>
    <w:rsid w:val="002D162A"/>
    <w:rsid w:val="002D6342"/>
    <w:rsid w:val="002D75D3"/>
    <w:rsid w:val="002E12AA"/>
    <w:rsid w:val="002E4726"/>
    <w:rsid w:val="002E756D"/>
    <w:rsid w:val="002F444D"/>
    <w:rsid w:val="002F48FC"/>
    <w:rsid w:val="002F63A1"/>
    <w:rsid w:val="00301830"/>
    <w:rsid w:val="003023C7"/>
    <w:rsid w:val="003027FF"/>
    <w:rsid w:val="00302968"/>
    <w:rsid w:val="00304E4C"/>
    <w:rsid w:val="00304FE0"/>
    <w:rsid w:val="00311199"/>
    <w:rsid w:val="00314446"/>
    <w:rsid w:val="0031478A"/>
    <w:rsid w:val="003179AF"/>
    <w:rsid w:val="00321579"/>
    <w:rsid w:val="003236CD"/>
    <w:rsid w:val="0033396A"/>
    <w:rsid w:val="00336528"/>
    <w:rsid w:val="00337112"/>
    <w:rsid w:val="003415D9"/>
    <w:rsid w:val="00341EFF"/>
    <w:rsid w:val="003421DE"/>
    <w:rsid w:val="00342BD3"/>
    <w:rsid w:val="003448FF"/>
    <w:rsid w:val="003467A6"/>
    <w:rsid w:val="00346C6E"/>
    <w:rsid w:val="003504C1"/>
    <w:rsid w:val="00351DDB"/>
    <w:rsid w:val="003551D7"/>
    <w:rsid w:val="0035629D"/>
    <w:rsid w:val="0036287D"/>
    <w:rsid w:val="00362B0A"/>
    <w:rsid w:val="00367294"/>
    <w:rsid w:val="00367C89"/>
    <w:rsid w:val="00370213"/>
    <w:rsid w:val="00375D70"/>
    <w:rsid w:val="003811A3"/>
    <w:rsid w:val="00382937"/>
    <w:rsid w:val="00383F41"/>
    <w:rsid w:val="003844A9"/>
    <w:rsid w:val="00384C2D"/>
    <w:rsid w:val="0038564F"/>
    <w:rsid w:val="00387D85"/>
    <w:rsid w:val="00390CCE"/>
    <w:rsid w:val="00392279"/>
    <w:rsid w:val="003957DE"/>
    <w:rsid w:val="003A12AD"/>
    <w:rsid w:val="003A5E88"/>
    <w:rsid w:val="003A691B"/>
    <w:rsid w:val="003A7869"/>
    <w:rsid w:val="003B0D5F"/>
    <w:rsid w:val="003B18A2"/>
    <w:rsid w:val="003B3C1C"/>
    <w:rsid w:val="003B3F83"/>
    <w:rsid w:val="003B7A6A"/>
    <w:rsid w:val="003C103A"/>
    <w:rsid w:val="003C5DB3"/>
    <w:rsid w:val="003C6841"/>
    <w:rsid w:val="003D4CDC"/>
    <w:rsid w:val="003D7E08"/>
    <w:rsid w:val="003D7E2F"/>
    <w:rsid w:val="003E1811"/>
    <w:rsid w:val="003E1CE1"/>
    <w:rsid w:val="003E3599"/>
    <w:rsid w:val="003E7FFE"/>
    <w:rsid w:val="003F1C8F"/>
    <w:rsid w:val="003F35D6"/>
    <w:rsid w:val="0040154D"/>
    <w:rsid w:val="00402874"/>
    <w:rsid w:val="004040EC"/>
    <w:rsid w:val="004043C2"/>
    <w:rsid w:val="00410C83"/>
    <w:rsid w:val="004131BB"/>
    <w:rsid w:val="00414062"/>
    <w:rsid w:val="00417F2B"/>
    <w:rsid w:val="00417F5D"/>
    <w:rsid w:val="00421CC3"/>
    <w:rsid w:val="00424936"/>
    <w:rsid w:val="004308AC"/>
    <w:rsid w:val="00431C93"/>
    <w:rsid w:val="00435923"/>
    <w:rsid w:val="00441C47"/>
    <w:rsid w:val="00443AD2"/>
    <w:rsid w:val="004441F4"/>
    <w:rsid w:val="00445AE2"/>
    <w:rsid w:val="00445D91"/>
    <w:rsid w:val="0044641E"/>
    <w:rsid w:val="00454341"/>
    <w:rsid w:val="004561B1"/>
    <w:rsid w:val="0045760D"/>
    <w:rsid w:val="00464523"/>
    <w:rsid w:val="0046591D"/>
    <w:rsid w:val="00467D90"/>
    <w:rsid w:val="00471B8E"/>
    <w:rsid w:val="004730E1"/>
    <w:rsid w:val="00475428"/>
    <w:rsid w:val="00477CD5"/>
    <w:rsid w:val="004800E5"/>
    <w:rsid w:val="00483217"/>
    <w:rsid w:val="00484274"/>
    <w:rsid w:val="00496D2B"/>
    <w:rsid w:val="004A06F6"/>
    <w:rsid w:val="004A21CF"/>
    <w:rsid w:val="004B2889"/>
    <w:rsid w:val="004B3166"/>
    <w:rsid w:val="004C0E02"/>
    <w:rsid w:val="004D0B45"/>
    <w:rsid w:val="004D4B55"/>
    <w:rsid w:val="004D5E2E"/>
    <w:rsid w:val="004D62A4"/>
    <w:rsid w:val="004D7DC9"/>
    <w:rsid w:val="004E00D7"/>
    <w:rsid w:val="004E04BA"/>
    <w:rsid w:val="004E0BFD"/>
    <w:rsid w:val="004E48FD"/>
    <w:rsid w:val="004E6378"/>
    <w:rsid w:val="004E79CA"/>
    <w:rsid w:val="004F04AF"/>
    <w:rsid w:val="004F5DBE"/>
    <w:rsid w:val="004F77C5"/>
    <w:rsid w:val="004F7B60"/>
    <w:rsid w:val="00503B00"/>
    <w:rsid w:val="00505ABF"/>
    <w:rsid w:val="00505C55"/>
    <w:rsid w:val="0050626C"/>
    <w:rsid w:val="0051550D"/>
    <w:rsid w:val="005163D8"/>
    <w:rsid w:val="00516DB2"/>
    <w:rsid w:val="0051783D"/>
    <w:rsid w:val="00517D02"/>
    <w:rsid w:val="005216CB"/>
    <w:rsid w:val="0052791E"/>
    <w:rsid w:val="00531497"/>
    <w:rsid w:val="00533085"/>
    <w:rsid w:val="00535A62"/>
    <w:rsid w:val="005370BB"/>
    <w:rsid w:val="00540D3E"/>
    <w:rsid w:val="00545B06"/>
    <w:rsid w:val="00545C0D"/>
    <w:rsid w:val="0055077F"/>
    <w:rsid w:val="00553B9D"/>
    <w:rsid w:val="00557AA3"/>
    <w:rsid w:val="00560815"/>
    <w:rsid w:val="0056226E"/>
    <w:rsid w:val="00563FE5"/>
    <w:rsid w:val="005745F0"/>
    <w:rsid w:val="0057483C"/>
    <w:rsid w:val="005751B4"/>
    <w:rsid w:val="005753CF"/>
    <w:rsid w:val="00575B71"/>
    <w:rsid w:val="0057785B"/>
    <w:rsid w:val="00577A92"/>
    <w:rsid w:val="005809DA"/>
    <w:rsid w:val="00580A2F"/>
    <w:rsid w:val="00582A8D"/>
    <w:rsid w:val="00583349"/>
    <w:rsid w:val="00585B2E"/>
    <w:rsid w:val="00585DCD"/>
    <w:rsid w:val="005864A7"/>
    <w:rsid w:val="00592055"/>
    <w:rsid w:val="0059333F"/>
    <w:rsid w:val="0059707C"/>
    <w:rsid w:val="00597CBF"/>
    <w:rsid w:val="005A083C"/>
    <w:rsid w:val="005A39C3"/>
    <w:rsid w:val="005A6B58"/>
    <w:rsid w:val="005A6C2F"/>
    <w:rsid w:val="005B3C41"/>
    <w:rsid w:val="005B3DF4"/>
    <w:rsid w:val="005B5AEB"/>
    <w:rsid w:val="005B5FF2"/>
    <w:rsid w:val="005B705E"/>
    <w:rsid w:val="005B71A9"/>
    <w:rsid w:val="005C1A49"/>
    <w:rsid w:val="005C4600"/>
    <w:rsid w:val="005C4985"/>
    <w:rsid w:val="005C54C2"/>
    <w:rsid w:val="005C5FD4"/>
    <w:rsid w:val="005C6D6D"/>
    <w:rsid w:val="005C713B"/>
    <w:rsid w:val="005D0C1C"/>
    <w:rsid w:val="005E0CE8"/>
    <w:rsid w:val="005E1316"/>
    <w:rsid w:val="005E1987"/>
    <w:rsid w:val="005E2BD9"/>
    <w:rsid w:val="005E2E37"/>
    <w:rsid w:val="005E2EC3"/>
    <w:rsid w:val="005E40E0"/>
    <w:rsid w:val="005E5562"/>
    <w:rsid w:val="005E7C09"/>
    <w:rsid w:val="005F1975"/>
    <w:rsid w:val="005F39C5"/>
    <w:rsid w:val="005F4E5F"/>
    <w:rsid w:val="005F6BAA"/>
    <w:rsid w:val="00602406"/>
    <w:rsid w:val="006048BD"/>
    <w:rsid w:val="00604A09"/>
    <w:rsid w:val="00606CFA"/>
    <w:rsid w:val="006102B1"/>
    <w:rsid w:val="0061037B"/>
    <w:rsid w:val="0061041A"/>
    <w:rsid w:val="00612EA1"/>
    <w:rsid w:val="00613269"/>
    <w:rsid w:val="00615CDE"/>
    <w:rsid w:val="00615FCA"/>
    <w:rsid w:val="00620024"/>
    <w:rsid w:val="00622F65"/>
    <w:rsid w:val="00623B26"/>
    <w:rsid w:val="006266A2"/>
    <w:rsid w:val="00627035"/>
    <w:rsid w:val="006276E1"/>
    <w:rsid w:val="006278AD"/>
    <w:rsid w:val="00630648"/>
    <w:rsid w:val="00643469"/>
    <w:rsid w:val="0064691D"/>
    <w:rsid w:val="00646BF1"/>
    <w:rsid w:val="00647CBC"/>
    <w:rsid w:val="006514AA"/>
    <w:rsid w:val="0065214B"/>
    <w:rsid w:val="00652640"/>
    <w:rsid w:val="00652F51"/>
    <w:rsid w:val="00653226"/>
    <w:rsid w:val="00654072"/>
    <w:rsid w:val="0065439A"/>
    <w:rsid w:val="0065492C"/>
    <w:rsid w:val="00657A73"/>
    <w:rsid w:val="006612D0"/>
    <w:rsid w:val="00662FF3"/>
    <w:rsid w:val="0066374F"/>
    <w:rsid w:val="00667342"/>
    <w:rsid w:val="0067253E"/>
    <w:rsid w:val="00672B27"/>
    <w:rsid w:val="00676AC7"/>
    <w:rsid w:val="0068335F"/>
    <w:rsid w:val="006879AC"/>
    <w:rsid w:val="00690029"/>
    <w:rsid w:val="006A637C"/>
    <w:rsid w:val="006A651D"/>
    <w:rsid w:val="006B0392"/>
    <w:rsid w:val="006B06A8"/>
    <w:rsid w:val="006B0FD0"/>
    <w:rsid w:val="006B4DB7"/>
    <w:rsid w:val="006B589F"/>
    <w:rsid w:val="006C1E05"/>
    <w:rsid w:val="006D3097"/>
    <w:rsid w:val="006D7D39"/>
    <w:rsid w:val="006E09D1"/>
    <w:rsid w:val="006E0C69"/>
    <w:rsid w:val="006E244F"/>
    <w:rsid w:val="006E43DD"/>
    <w:rsid w:val="006E482D"/>
    <w:rsid w:val="006E6CB2"/>
    <w:rsid w:val="006E71F7"/>
    <w:rsid w:val="006F0A39"/>
    <w:rsid w:val="006F45D2"/>
    <w:rsid w:val="00700009"/>
    <w:rsid w:val="00701386"/>
    <w:rsid w:val="00701D0B"/>
    <w:rsid w:val="0070496D"/>
    <w:rsid w:val="007053D1"/>
    <w:rsid w:val="007123FA"/>
    <w:rsid w:val="007218E8"/>
    <w:rsid w:val="007245EF"/>
    <w:rsid w:val="00725490"/>
    <w:rsid w:val="007256D1"/>
    <w:rsid w:val="00727284"/>
    <w:rsid w:val="007303F9"/>
    <w:rsid w:val="007342C6"/>
    <w:rsid w:val="00736717"/>
    <w:rsid w:val="00736A77"/>
    <w:rsid w:val="007404E4"/>
    <w:rsid w:val="00742D62"/>
    <w:rsid w:val="00747F9F"/>
    <w:rsid w:val="007537DF"/>
    <w:rsid w:val="007542D1"/>
    <w:rsid w:val="00755AC6"/>
    <w:rsid w:val="0075783A"/>
    <w:rsid w:val="00757F20"/>
    <w:rsid w:val="0076314A"/>
    <w:rsid w:val="00763286"/>
    <w:rsid w:val="007639FC"/>
    <w:rsid w:val="00765F75"/>
    <w:rsid w:val="00773D5D"/>
    <w:rsid w:val="007750B4"/>
    <w:rsid w:val="00775B4B"/>
    <w:rsid w:val="0077696D"/>
    <w:rsid w:val="00777661"/>
    <w:rsid w:val="00777B9A"/>
    <w:rsid w:val="00780B3E"/>
    <w:rsid w:val="0078745C"/>
    <w:rsid w:val="007874E8"/>
    <w:rsid w:val="00787854"/>
    <w:rsid w:val="00787FF2"/>
    <w:rsid w:val="00791439"/>
    <w:rsid w:val="00792900"/>
    <w:rsid w:val="00797C7E"/>
    <w:rsid w:val="007A6989"/>
    <w:rsid w:val="007B039E"/>
    <w:rsid w:val="007B0BCB"/>
    <w:rsid w:val="007B24FC"/>
    <w:rsid w:val="007B59CE"/>
    <w:rsid w:val="007C0C14"/>
    <w:rsid w:val="007C0C8B"/>
    <w:rsid w:val="007C2943"/>
    <w:rsid w:val="007C295E"/>
    <w:rsid w:val="007C2DD1"/>
    <w:rsid w:val="007C34D9"/>
    <w:rsid w:val="007C4E05"/>
    <w:rsid w:val="007C5218"/>
    <w:rsid w:val="007C6EE0"/>
    <w:rsid w:val="007D2222"/>
    <w:rsid w:val="007D43BA"/>
    <w:rsid w:val="007E295F"/>
    <w:rsid w:val="007E4CD8"/>
    <w:rsid w:val="007E6F3E"/>
    <w:rsid w:val="007F2ACF"/>
    <w:rsid w:val="007F623F"/>
    <w:rsid w:val="007F7900"/>
    <w:rsid w:val="00800F2B"/>
    <w:rsid w:val="00801FE6"/>
    <w:rsid w:val="00806195"/>
    <w:rsid w:val="00806EFE"/>
    <w:rsid w:val="00807FFE"/>
    <w:rsid w:val="00810353"/>
    <w:rsid w:val="0081267E"/>
    <w:rsid w:val="008147CE"/>
    <w:rsid w:val="008272DD"/>
    <w:rsid w:val="00834C7C"/>
    <w:rsid w:val="00835552"/>
    <w:rsid w:val="0084040F"/>
    <w:rsid w:val="00840997"/>
    <w:rsid w:val="00844EFA"/>
    <w:rsid w:val="00850F6D"/>
    <w:rsid w:val="00851257"/>
    <w:rsid w:val="00854C3B"/>
    <w:rsid w:val="008551F8"/>
    <w:rsid w:val="00857EC4"/>
    <w:rsid w:val="00867CE5"/>
    <w:rsid w:val="00867F11"/>
    <w:rsid w:val="00873174"/>
    <w:rsid w:val="00876F24"/>
    <w:rsid w:val="008803D6"/>
    <w:rsid w:val="008839D6"/>
    <w:rsid w:val="008863E8"/>
    <w:rsid w:val="00886D7B"/>
    <w:rsid w:val="00886F5D"/>
    <w:rsid w:val="00890203"/>
    <w:rsid w:val="00892EF5"/>
    <w:rsid w:val="00895713"/>
    <w:rsid w:val="00896C7A"/>
    <w:rsid w:val="00897966"/>
    <w:rsid w:val="008A15D3"/>
    <w:rsid w:val="008A3C1D"/>
    <w:rsid w:val="008A3FEA"/>
    <w:rsid w:val="008B172B"/>
    <w:rsid w:val="008B3017"/>
    <w:rsid w:val="008B470A"/>
    <w:rsid w:val="008B4C74"/>
    <w:rsid w:val="008B65F5"/>
    <w:rsid w:val="008C1AD6"/>
    <w:rsid w:val="008C2748"/>
    <w:rsid w:val="008C3E3F"/>
    <w:rsid w:val="008C5773"/>
    <w:rsid w:val="008D2628"/>
    <w:rsid w:val="008D47CE"/>
    <w:rsid w:val="008D4A31"/>
    <w:rsid w:val="008D74E9"/>
    <w:rsid w:val="008D7965"/>
    <w:rsid w:val="008E0931"/>
    <w:rsid w:val="008E18A4"/>
    <w:rsid w:val="008E523D"/>
    <w:rsid w:val="008E5CC6"/>
    <w:rsid w:val="008E66D8"/>
    <w:rsid w:val="008F058B"/>
    <w:rsid w:val="008F3779"/>
    <w:rsid w:val="008F69EE"/>
    <w:rsid w:val="00900AF1"/>
    <w:rsid w:val="00901795"/>
    <w:rsid w:val="009025F3"/>
    <w:rsid w:val="009031F8"/>
    <w:rsid w:val="009076B9"/>
    <w:rsid w:val="00907BDB"/>
    <w:rsid w:val="0091137D"/>
    <w:rsid w:val="0091689F"/>
    <w:rsid w:val="00920D75"/>
    <w:rsid w:val="009243EB"/>
    <w:rsid w:val="009310F4"/>
    <w:rsid w:val="00934BDA"/>
    <w:rsid w:val="00935B4E"/>
    <w:rsid w:val="009373DC"/>
    <w:rsid w:val="00942B4D"/>
    <w:rsid w:val="00944F2D"/>
    <w:rsid w:val="009464BB"/>
    <w:rsid w:val="00946635"/>
    <w:rsid w:val="00953AE1"/>
    <w:rsid w:val="00956F0B"/>
    <w:rsid w:val="009640F9"/>
    <w:rsid w:val="0096496E"/>
    <w:rsid w:val="009704E2"/>
    <w:rsid w:val="00970F86"/>
    <w:rsid w:val="00971B47"/>
    <w:rsid w:val="00974055"/>
    <w:rsid w:val="009762EA"/>
    <w:rsid w:val="00982149"/>
    <w:rsid w:val="00986062"/>
    <w:rsid w:val="00990752"/>
    <w:rsid w:val="00993262"/>
    <w:rsid w:val="00996A8F"/>
    <w:rsid w:val="00997CFF"/>
    <w:rsid w:val="009A30A9"/>
    <w:rsid w:val="009A5E32"/>
    <w:rsid w:val="009B05D4"/>
    <w:rsid w:val="009B226C"/>
    <w:rsid w:val="009B3DA6"/>
    <w:rsid w:val="009B54F8"/>
    <w:rsid w:val="009B6D99"/>
    <w:rsid w:val="009C0207"/>
    <w:rsid w:val="009C1FB5"/>
    <w:rsid w:val="009C4FAD"/>
    <w:rsid w:val="009C5074"/>
    <w:rsid w:val="009C6217"/>
    <w:rsid w:val="009D0D95"/>
    <w:rsid w:val="009D3F82"/>
    <w:rsid w:val="009D4427"/>
    <w:rsid w:val="009D5412"/>
    <w:rsid w:val="009D7565"/>
    <w:rsid w:val="009E228D"/>
    <w:rsid w:val="009E37E6"/>
    <w:rsid w:val="009E62C5"/>
    <w:rsid w:val="009F3C84"/>
    <w:rsid w:val="009F51F4"/>
    <w:rsid w:val="009F7612"/>
    <w:rsid w:val="00A01ED6"/>
    <w:rsid w:val="00A03163"/>
    <w:rsid w:val="00A03720"/>
    <w:rsid w:val="00A05DED"/>
    <w:rsid w:val="00A06371"/>
    <w:rsid w:val="00A06CCE"/>
    <w:rsid w:val="00A072D2"/>
    <w:rsid w:val="00A10803"/>
    <w:rsid w:val="00A13C67"/>
    <w:rsid w:val="00A16663"/>
    <w:rsid w:val="00A21BA6"/>
    <w:rsid w:val="00A22400"/>
    <w:rsid w:val="00A22B4E"/>
    <w:rsid w:val="00A23A2D"/>
    <w:rsid w:val="00A2722A"/>
    <w:rsid w:val="00A303CB"/>
    <w:rsid w:val="00A3243E"/>
    <w:rsid w:val="00A3257C"/>
    <w:rsid w:val="00A34B93"/>
    <w:rsid w:val="00A34D90"/>
    <w:rsid w:val="00A419DB"/>
    <w:rsid w:val="00A4535B"/>
    <w:rsid w:val="00A52FAC"/>
    <w:rsid w:val="00A55578"/>
    <w:rsid w:val="00A56653"/>
    <w:rsid w:val="00A56B45"/>
    <w:rsid w:val="00A624AC"/>
    <w:rsid w:val="00A65874"/>
    <w:rsid w:val="00A6744C"/>
    <w:rsid w:val="00A67550"/>
    <w:rsid w:val="00A701B3"/>
    <w:rsid w:val="00A7145A"/>
    <w:rsid w:val="00A71CAD"/>
    <w:rsid w:val="00A72DA9"/>
    <w:rsid w:val="00A76085"/>
    <w:rsid w:val="00A81015"/>
    <w:rsid w:val="00A85713"/>
    <w:rsid w:val="00A86622"/>
    <w:rsid w:val="00A86783"/>
    <w:rsid w:val="00A93441"/>
    <w:rsid w:val="00A952C6"/>
    <w:rsid w:val="00A9569E"/>
    <w:rsid w:val="00AA0B91"/>
    <w:rsid w:val="00AA1892"/>
    <w:rsid w:val="00AA1E11"/>
    <w:rsid w:val="00AA3F33"/>
    <w:rsid w:val="00AA623B"/>
    <w:rsid w:val="00AA7C6B"/>
    <w:rsid w:val="00AB0FB7"/>
    <w:rsid w:val="00AB255C"/>
    <w:rsid w:val="00AB3381"/>
    <w:rsid w:val="00AB675F"/>
    <w:rsid w:val="00AC004C"/>
    <w:rsid w:val="00AC2A4E"/>
    <w:rsid w:val="00AC3C4F"/>
    <w:rsid w:val="00AC58DC"/>
    <w:rsid w:val="00AC605F"/>
    <w:rsid w:val="00AD585F"/>
    <w:rsid w:val="00AD6BA8"/>
    <w:rsid w:val="00AE0CCA"/>
    <w:rsid w:val="00AE2AA5"/>
    <w:rsid w:val="00AE49E7"/>
    <w:rsid w:val="00AE4B27"/>
    <w:rsid w:val="00AE5A6D"/>
    <w:rsid w:val="00AF6558"/>
    <w:rsid w:val="00AF76FA"/>
    <w:rsid w:val="00B011C0"/>
    <w:rsid w:val="00B025AA"/>
    <w:rsid w:val="00B02D4F"/>
    <w:rsid w:val="00B07AA0"/>
    <w:rsid w:val="00B13BC5"/>
    <w:rsid w:val="00B13DE5"/>
    <w:rsid w:val="00B141DC"/>
    <w:rsid w:val="00B150F2"/>
    <w:rsid w:val="00B176E2"/>
    <w:rsid w:val="00B20437"/>
    <w:rsid w:val="00B212DE"/>
    <w:rsid w:val="00B249E0"/>
    <w:rsid w:val="00B26C50"/>
    <w:rsid w:val="00B272B2"/>
    <w:rsid w:val="00B3026D"/>
    <w:rsid w:val="00B313DD"/>
    <w:rsid w:val="00B324DF"/>
    <w:rsid w:val="00B32EAF"/>
    <w:rsid w:val="00B35B1D"/>
    <w:rsid w:val="00B37117"/>
    <w:rsid w:val="00B375CE"/>
    <w:rsid w:val="00B408F1"/>
    <w:rsid w:val="00B40BBF"/>
    <w:rsid w:val="00B410D8"/>
    <w:rsid w:val="00B43CF8"/>
    <w:rsid w:val="00B45CC8"/>
    <w:rsid w:val="00B46688"/>
    <w:rsid w:val="00B4688B"/>
    <w:rsid w:val="00B46AF3"/>
    <w:rsid w:val="00B56C16"/>
    <w:rsid w:val="00B60358"/>
    <w:rsid w:val="00B63189"/>
    <w:rsid w:val="00B63302"/>
    <w:rsid w:val="00B63966"/>
    <w:rsid w:val="00B664BE"/>
    <w:rsid w:val="00B67F59"/>
    <w:rsid w:val="00B67F84"/>
    <w:rsid w:val="00B73B6F"/>
    <w:rsid w:val="00B762DB"/>
    <w:rsid w:val="00B80370"/>
    <w:rsid w:val="00B80E4D"/>
    <w:rsid w:val="00B80FFD"/>
    <w:rsid w:val="00B81B0A"/>
    <w:rsid w:val="00B86DA4"/>
    <w:rsid w:val="00B87A41"/>
    <w:rsid w:val="00B91A2F"/>
    <w:rsid w:val="00B96640"/>
    <w:rsid w:val="00B96702"/>
    <w:rsid w:val="00BA02F4"/>
    <w:rsid w:val="00BA46A0"/>
    <w:rsid w:val="00BA5B0A"/>
    <w:rsid w:val="00BA7F39"/>
    <w:rsid w:val="00BB1F78"/>
    <w:rsid w:val="00BB355A"/>
    <w:rsid w:val="00BB421A"/>
    <w:rsid w:val="00BB50F7"/>
    <w:rsid w:val="00BB51CD"/>
    <w:rsid w:val="00BB5714"/>
    <w:rsid w:val="00BB595D"/>
    <w:rsid w:val="00BB78B7"/>
    <w:rsid w:val="00BC2777"/>
    <w:rsid w:val="00BC3539"/>
    <w:rsid w:val="00BC37DD"/>
    <w:rsid w:val="00BC5A69"/>
    <w:rsid w:val="00BC5D7C"/>
    <w:rsid w:val="00BC64A7"/>
    <w:rsid w:val="00BC706C"/>
    <w:rsid w:val="00BD01F6"/>
    <w:rsid w:val="00BD1248"/>
    <w:rsid w:val="00BD15F0"/>
    <w:rsid w:val="00BD2175"/>
    <w:rsid w:val="00BD4D6B"/>
    <w:rsid w:val="00BD4EEC"/>
    <w:rsid w:val="00BE11FF"/>
    <w:rsid w:val="00BE12DE"/>
    <w:rsid w:val="00BE29C5"/>
    <w:rsid w:val="00BF07A3"/>
    <w:rsid w:val="00BF5189"/>
    <w:rsid w:val="00BF5E73"/>
    <w:rsid w:val="00BF6D10"/>
    <w:rsid w:val="00BF72A8"/>
    <w:rsid w:val="00C02226"/>
    <w:rsid w:val="00C04D00"/>
    <w:rsid w:val="00C0666E"/>
    <w:rsid w:val="00C07826"/>
    <w:rsid w:val="00C11AD6"/>
    <w:rsid w:val="00C1259A"/>
    <w:rsid w:val="00C14338"/>
    <w:rsid w:val="00C2050B"/>
    <w:rsid w:val="00C23A82"/>
    <w:rsid w:val="00C255B7"/>
    <w:rsid w:val="00C32B5B"/>
    <w:rsid w:val="00C34189"/>
    <w:rsid w:val="00C412D7"/>
    <w:rsid w:val="00C417E9"/>
    <w:rsid w:val="00C50364"/>
    <w:rsid w:val="00C5116D"/>
    <w:rsid w:val="00C5321F"/>
    <w:rsid w:val="00C54899"/>
    <w:rsid w:val="00C57F6E"/>
    <w:rsid w:val="00C6217D"/>
    <w:rsid w:val="00C63652"/>
    <w:rsid w:val="00C63678"/>
    <w:rsid w:val="00C70083"/>
    <w:rsid w:val="00C7203A"/>
    <w:rsid w:val="00C725C3"/>
    <w:rsid w:val="00C731EE"/>
    <w:rsid w:val="00C734CF"/>
    <w:rsid w:val="00C7669A"/>
    <w:rsid w:val="00C7781E"/>
    <w:rsid w:val="00C850F5"/>
    <w:rsid w:val="00C86378"/>
    <w:rsid w:val="00C868C6"/>
    <w:rsid w:val="00C906F5"/>
    <w:rsid w:val="00C90710"/>
    <w:rsid w:val="00C93DC3"/>
    <w:rsid w:val="00C95526"/>
    <w:rsid w:val="00C97A1D"/>
    <w:rsid w:val="00CA132D"/>
    <w:rsid w:val="00CA1364"/>
    <w:rsid w:val="00CA196D"/>
    <w:rsid w:val="00CA2AD8"/>
    <w:rsid w:val="00CA36AC"/>
    <w:rsid w:val="00CB0B8A"/>
    <w:rsid w:val="00CB1101"/>
    <w:rsid w:val="00CB1F22"/>
    <w:rsid w:val="00CB303F"/>
    <w:rsid w:val="00CB4005"/>
    <w:rsid w:val="00CB4E6F"/>
    <w:rsid w:val="00CB62AC"/>
    <w:rsid w:val="00CB74BC"/>
    <w:rsid w:val="00CC29B7"/>
    <w:rsid w:val="00CC2AF0"/>
    <w:rsid w:val="00CC65EF"/>
    <w:rsid w:val="00CC6CF9"/>
    <w:rsid w:val="00CC6FAC"/>
    <w:rsid w:val="00CC789F"/>
    <w:rsid w:val="00CD576B"/>
    <w:rsid w:val="00CD60DD"/>
    <w:rsid w:val="00CD7E81"/>
    <w:rsid w:val="00CE01B5"/>
    <w:rsid w:val="00CE3F19"/>
    <w:rsid w:val="00CE499F"/>
    <w:rsid w:val="00CE6B9E"/>
    <w:rsid w:val="00CE7A5D"/>
    <w:rsid w:val="00CF7D80"/>
    <w:rsid w:val="00D05D6E"/>
    <w:rsid w:val="00D11BD1"/>
    <w:rsid w:val="00D1358B"/>
    <w:rsid w:val="00D13E46"/>
    <w:rsid w:val="00D13F9D"/>
    <w:rsid w:val="00D15555"/>
    <w:rsid w:val="00D239C6"/>
    <w:rsid w:val="00D3197B"/>
    <w:rsid w:val="00D321AA"/>
    <w:rsid w:val="00D37506"/>
    <w:rsid w:val="00D37DCB"/>
    <w:rsid w:val="00D51755"/>
    <w:rsid w:val="00D51EEB"/>
    <w:rsid w:val="00D57975"/>
    <w:rsid w:val="00D63AE1"/>
    <w:rsid w:val="00D646EB"/>
    <w:rsid w:val="00D670A8"/>
    <w:rsid w:val="00D71DAA"/>
    <w:rsid w:val="00D73281"/>
    <w:rsid w:val="00D74FFE"/>
    <w:rsid w:val="00D762B1"/>
    <w:rsid w:val="00D765A0"/>
    <w:rsid w:val="00D76A32"/>
    <w:rsid w:val="00D82046"/>
    <w:rsid w:val="00D84902"/>
    <w:rsid w:val="00D85BFD"/>
    <w:rsid w:val="00D865CD"/>
    <w:rsid w:val="00D8676D"/>
    <w:rsid w:val="00D87878"/>
    <w:rsid w:val="00D91453"/>
    <w:rsid w:val="00D9244F"/>
    <w:rsid w:val="00D92501"/>
    <w:rsid w:val="00D9719E"/>
    <w:rsid w:val="00DA1F54"/>
    <w:rsid w:val="00DA6A55"/>
    <w:rsid w:val="00DB10D3"/>
    <w:rsid w:val="00DB246E"/>
    <w:rsid w:val="00DB4DBE"/>
    <w:rsid w:val="00DC0AF2"/>
    <w:rsid w:val="00DC156C"/>
    <w:rsid w:val="00DC1A3D"/>
    <w:rsid w:val="00DC2948"/>
    <w:rsid w:val="00DC674F"/>
    <w:rsid w:val="00DC6F9B"/>
    <w:rsid w:val="00DC726B"/>
    <w:rsid w:val="00DC7381"/>
    <w:rsid w:val="00DC78FD"/>
    <w:rsid w:val="00DD42BB"/>
    <w:rsid w:val="00DD475D"/>
    <w:rsid w:val="00DD498E"/>
    <w:rsid w:val="00DD4AE1"/>
    <w:rsid w:val="00DE49EB"/>
    <w:rsid w:val="00DE5472"/>
    <w:rsid w:val="00DF066B"/>
    <w:rsid w:val="00DF1017"/>
    <w:rsid w:val="00DF1DED"/>
    <w:rsid w:val="00DF3506"/>
    <w:rsid w:val="00DF4908"/>
    <w:rsid w:val="00E000B4"/>
    <w:rsid w:val="00E00DE2"/>
    <w:rsid w:val="00E02B6D"/>
    <w:rsid w:val="00E030EA"/>
    <w:rsid w:val="00E03A0F"/>
    <w:rsid w:val="00E1087F"/>
    <w:rsid w:val="00E14EE4"/>
    <w:rsid w:val="00E15041"/>
    <w:rsid w:val="00E16243"/>
    <w:rsid w:val="00E205F5"/>
    <w:rsid w:val="00E222D9"/>
    <w:rsid w:val="00E223E4"/>
    <w:rsid w:val="00E224F9"/>
    <w:rsid w:val="00E22CF2"/>
    <w:rsid w:val="00E26263"/>
    <w:rsid w:val="00E26E41"/>
    <w:rsid w:val="00E2759F"/>
    <w:rsid w:val="00E2794A"/>
    <w:rsid w:val="00E27ADA"/>
    <w:rsid w:val="00E3147B"/>
    <w:rsid w:val="00E407FA"/>
    <w:rsid w:val="00E4734A"/>
    <w:rsid w:val="00E51D93"/>
    <w:rsid w:val="00E56384"/>
    <w:rsid w:val="00E57B74"/>
    <w:rsid w:val="00E60B72"/>
    <w:rsid w:val="00E61D11"/>
    <w:rsid w:val="00E62AD4"/>
    <w:rsid w:val="00E63B9F"/>
    <w:rsid w:val="00E64611"/>
    <w:rsid w:val="00E6544F"/>
    <w:rsid w:val="00E72782"/>
    <w:rsid w:val="00E74690"/>
    <w:rsid w:val="00E74A3D"/>
    <w:rsid w:val="00E751FF"/>
    <w:rsid w:val="00E760F9"/>
    <w:rsid w:val="00E76905"/>
    <w:rsid w:val="00E816A7"/>
    <w:rsid w:val="00E81710"/>
    <w:rsid w:val="00E81907"/>
    <w:rsid w:val="00E826B2"/>
    <w:rsid w:val="00E82E2B"/>
    <w:rsid w:val="00E83410"/>
    <w:rsid w:val="00E835A7"/>
    <w:rsid w:val="00E83E46"/>
    <w:rsid w:val="00E87DCE"/>
    <w:rsid w:val="00E9190F"/>
    <w:rsid w:val="00E95060"/>
    <w:rsid w:val="00E950B5"/>
    <w:rsid w:val="00E966B9"/>
    <w:rsid w:val="00EA0EBF"/>
    <w:rsid w:val="00EA2C2D"/>
    <w:rsid w:val="00EA2C94"/>
    <w:rsid w:val="00EA33DE"/>
    <w:rsid w:val="00EA44B0"/>
    <w:rsid w:val="00EB0318"/>
    <w:rsid w:val="00EB475A"/>
    <w:rsid w:val="00EB5CAC"/>
    <w:rsid w:val="00EB6F3D"/>
    <w:rsid w:val="00EC3C55"/>
    <w:rsid w:val="00EC4E3C"/>
    <w:rsid w:val="00EC53F2"/>
    <w:rsid w:val="00EC67E0"/>
    <w:rsid w:val="00EC7763"/>
    <w:rsid w:val="00EC780A"/>
    <w:rsid w:val="00ED1E04"/>
    <w:rsid w:val="00ED456C"/>
    <w:rsid w:val="00ED5DE3"/>
    <w:rsid w:val="00ED7226"/>
    <w:rsid w:val="00EE304C"/>
    <w:rsid w:val="00EF0F22"/>
    <w:rsid w:val="00EF5A36"/>
    <w:rsid w:val="00F0019F"/>
    <w:rsid w:val="00F01428"/>
    <w:rsid w:val="00F0315D"/>
    <w:rsid w:val="00F04965"/>
    <w:rsid w:val="00F0632C"/>
    <w:rsid w:val="00F07397"/>
    <w:rsid w:val="00F11E41"/>
    <w:rsid w:val="00F1207F"/>
    <w:rsid w:val="00F13EAA"/>
    <w:rsid w:val="00F15138"/>
    <w:rsid w:val="00F16B2E"/>
    <w:rsid w:val="00F17308"/>
    <w:rsid w:val="00F20BA8"/>
    <w:rsid w:val="00F21501"/>
    <w:rsid w:val="00F22C6A"/>
    <w:rsid w:val="00F23C2F"/>
    <w:rsid w:val="00F26685"/>
    <w:rsid w:val="00F332B2"/>
    <w:rsid w:val="00F35223"/>
    <w:rsid w:val="00F35954"/>
    <w:rsid w:val="00F365B7"/>
    <w:rsid w:val="00F45415"/>
    <w:rsid w:val="00F46611"/>
    <w:rsid w:val="00F46A0D"/>
    <w:rsid w:val="00F47D3B"/>
    <w:rsid w:val="00F51AB3"/>
    <w:rsid w:val="00F52661"/>
    <w:rsid w:val="00F53C42"/>
    <w:rsid w:val="00F543EE"/>
    <w:rsid w:val="00F62C2B"/>
    <w:rsid w:val="00F66BD7"/>
    <w:rsid w:val="00F6723C"/>
    <w:rsid w:val="00F67892"/>
    <w:rsid w:val="00F7062B"/>
    <w:rsid w:val="00F72B4C"/>
    <w:rsid w:val="00F7797A"/>
    <w:rsid w:val="00F77D82"/>
    <w:rsid w:val="00F80718"/>
    <w:rsid w:val="00F82FC0"/>
    <w:rsid w:val="00F84299"/>
    <w:rsid w:val="00F84CA3"/>
    <w:rsid w:val="00F852B9"/>
    <w:rsid w:val="00F86728"/>
    <w:rsid w:val="00F86FD6"/>
    <w:rsid w:val="00F87F0B"/>
    <w:rsid w:val="00F929DF"/>
    <w:rsid w:val="00F94B30"/>
    <w:rsid w:val="00F95C09"/>
    <w:rsid w:val="00F97253"/>
    <w:rsid w:val="00F978B7"/>
    <w:rsid w:val="00FA00ED"/>
    <w:rsid w:val="00FA27A7"/>
    <w:rsid w:val="00FA36DB"/>
    <w:rsid w:val="00FA4497"/>
    <w:rsid w:val="00FA5E06"/>
    <w:rsid w:val="00FB0E7E"/>
    <w:rsid w:val="00FB23D0"/>
    <w:rsid w:val="00FB26D8"/>
    <w:rsid w:val="00FB2A77"/>
    <w:rsid w:val="00FB661F"/>
    <w:rsid w:val="00FC2094"/>
    <w:rsid w:val="00FC4985"/>
    <w:rsid w:val="00FC49E7"/>
    <w:rsid w:val="00FC6ED1"/>
    <w:rsid w:val="00FC7EEF"/>
    <w:rsid w:val="00FD068F"/>
    <w:rsid w:val="00FD2073"/>
    <w:rsid w:val="00FD2968"/>
    <w:rsid w:val="00FE09EE"/>
    <w:rsid w:val="00FE300B"/>
    <w:rsid w:val="00FE5AB2"/>
    <w:rsid w:val="00FE61E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2513356A"/>
  <w15:docId w15:val="{2CF648C8-0F0B-4361-8809-0EE53FB1F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 w:val="18"/>
        <w:szCs w:val="18"/>
        <w:lang w:val="en-AU" w:eastAsia="en-US" w:bidi="ar-SA"/>
      </w:rPr>
    </w:rPrDefault>
    <w:pPrDefault>
      <w:pPr>
        <w:spacing w:before="60" w:after="60"/>
      </w:pPr>
    </w:pPrDefault>
  </w:docDefaults>
  <w:latentStyles w:defLockedState="0" w:defUIPriority="99" w:defSemiHidden="0" w:defUnhideWhenUsed="0" w:defQFormat="0" w:count="371">
    <w:lsdException w:name="Normal" w:uiPriority="0" w:qFormat="1"/>
    <w:lsdException w:name="heading 1" w:uiPriority="5" w:qFormat="1"/>
    <w:lsdException w:name="heading 2" w:semiHidden="1" w:uiPriority="6" w:unhideWhenUsed="1" w:qFormat="1"/>
    <w:lsdException w:name="heading 3" w:semiHidden="1" w:uiPriority="6" w:unhideWhenUsed="1" w:qFormat="1"/>
    <w:lsdException w:name="heading 4" w:semiHidden="1" w:uiPriority="6"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23"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2"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23"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lsdException w:name="List Bullet" w:semiHidden="1" w:uiPriority="9" w:unhideWhenUsed="1"/>
    <w:lsdException w:name="List Number" w:semiHidden="1" w:uiPriority="1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0" w:unhideWhenUsed="1"/>
    <w:lsdException w:name="List Bullet 3" w:unhideWhenUsed="1"/>
    <w:lsdException w:name="List Bullet 4" w:semiHidden="1" w:unhideWhenUsed="1"/>
    <w:lsdException w:name="List Bullet 5" w:semiHidden="1" w:unhideWhenUsed="1"/>
    <w:lsdException w:name="List Number 2" w:semiHidden="1" w:uiPriority="1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8"/>
    <w:qFormat/>
    <w:rsid w:val="00E6544F"/>
    <w:pPr>
      <w:spacing w:before="120" w:after="120"/>
    </w:pPr>
    <w:rPr>
      <w:color w:val="4D4D4F" w:themeColor="text1"/>
      <w:sz w:val="20"/>
    </w:rPr>
  </w:style>
  <w:style w:type="paragraph" w:styleId="Heading1">
    <w:name w:val="heading 1"/>
    <w:basedOn w:val="Normal"/>
    <w:next w:val="Normal"/>
    <w:link w:val="Heading1Char"/>
    <w:uiPriority w:val="5"/>
    <w:qFormat/>
    <w:rsid w:val="003957DE"/>
    <w:pPr>
      <w:numPr>
        <w:numId w:val="8"/>
      </w:numPr>
      <w:tabs>
        <w:tab w:val="left" w:pos="1134"/>
      </w:tabs>
      <w:spacing w:before="480" w:after="240"/>
      <w:outlineLvl w:val="0"/>
    </w:pPr>
    <w:rPr>
      <w:rFonts w:eastAsiaTheme="majorEastAsia" w:cstheme="majorBidi"/>
      <w:bCs/>
      <w:color w:val="EA7624"/>
      <w:sz w:val="52"/>
      <w:szCs w:val="28"/>
    </w:rPr>
  </w:style>
  <w:style w:type="paragraph" w:styleId="Heading2">
    <w:name w:val="heading 2"/>
    <w:basedOn w:val="Heading1"/>
    <w:next w:val="Normal"/>
    <w:link w:val="Heading2Char"/>
    <w:uiPriority w:val="6"/>
    <w:qFormat/>
    <w:rsid w:val="00E6544F"/>
    <w:pPr>
      <w:numPr>
        <w:ilvl w:val="1"/>
      </w:numPr>
      <w:spacing w:before="360"/>
      <w:outlineLvl w:val="1"/>
    </w:pPr>
    <w:rPr>
      <w:bCs w:val="0"/>
      <w:color w:val="4D4D4F" w:themeColor="text1"/>
      <w:sz w:val="44"/>
      <w:szCs w:val="26"/>
    </w:rPr>
  </w:style>
  <w:style w:type="paragraph" w:styleId="Heading3">
    <w:name w:val="heading 3"/>
    <w:basedOn w:val="Heading2"/>
    <w:next w:val="Normal"/>
    <w:link w:val="Heading3Char"/>
    <w:uiPriority w:val="6"/>
    <w:qFormat/>
    <w:rsid w:val="00E6544F"/>
    <w:pPr>
      <w:numPr>
        <w:ilvl w:val="2"/>
      </w:numPr>
      <w:spacing w:before="240"/>
      <w:ind w:left="1134" w:hanging="1134"/>
      <w:outlineLvl w:val="2"/>
    </w:pPr>
    <w:rPr>
      <w:bCs/>
      <w:color w:val="EA7624"/>
      <w:sz w:val="36"/>
    </w:rPr>
  </w:style>
  <w:style w:type="paragraph" w:styleId="Heading4">
    <w:name w:val="heading 4"/>
    <w:basedOn w:val="Heading3"/>
    <w:next w:val="Normal"/>
    <w:link w:val="Heading4Char"/>
    <w:uiPriority w:val="6"/>
    <w:qFormat/>
    <w:rsid w:val="00E6544F"/>
    <w:pPr>
      <w:numPr>
        <w:ilvl w:val="3"/>
      </w:numPr>
      <w:ind w:left="1134" w:hanging="1134"/>
      <w:outlineLvl w:val="3"/>
    </w:pPr>
    <w:rPr>
      <w:bCs w:val="0"/>
      <w:iCs/>
      <w:color w:val="4D4D4F" w:themeColor="text1"/>
      <w:sz w:val="28"/>
    </w:rPr>
  </w:style>
  <w:style w:type="paragraph" w:styleId="Heading5">
    <w:name w:val="heading 5"/>
    <w:basedOn w:val="Normal"/>
    <w:next w:val="Normal"/>
    <w:link w:val="Heading5Char"/>
    <w:uiPriority w:val="9"/>
    <w:semiHidden/>
    <w:rsid w:val="00944F2D"/>
    <w:pPr>
      <w:keepNext/>
      <w:keepLines/>
      <w:numPr>
        <w:ilvl w:val="4"/>
        <w:numId w:val="8"/>
      </w:numPr>
      <w:spacing w:before="200"/>
      <w:outlineLvl w:val="4"/>
    </w:pPr>
    <w:rPr>
      <w:rFonts w:asciiTheme="majorHAnsi" w:eastAsiaTheme="majorEastAsia" w:hAnsiTheme="majorHAnsi" w:cstheme="majorBidi"/>
      <w:color w:val="131B22" w:themeColor="accent1" w:themeShade="7F"/>
    </w:rPr>
  </w:style>
  <w:style w:type="paragraph" w:styleId="Heading6">
    <w:name w:val="heading 6"/>
    <w:basedOn w:val="Normal"/>
    <w:next w:val="Normal"/>
    <w:link w:val="Heading6Char"/>
    <w:uiPriority w:val="9"/>
    <w:semiHidden/>
    <w:rsid w:val="00944F2D"/>
    <w:pPr>
      <w:keepNext/>
      <w:keepLines/>
      <w:numPr>
        <w:ilvl w:val="5"/>
        <w:numId w:val="8"/>
      </w:numPr>
      <w:spacing w:before="200"/>
      <w:outlineLvl w:val="5"/>
    </w:pPr>
    <w:rPr>
      <w:rFonts w:asciiTheme="majorHAnsi" w:eastAsiaTheme="majorEastAsia" w:hAnsiTheme="majorHAnsi" w:cstheme="majorBidi"/>
      <w:i/>
      <w:iCs/>
      <w:color w:val="131B22" w:themeColor="accent1" w:themeShade="7F"/>
    </w:rPr>
  </w:style>
  <w:style w:type="paragraph" w:styleId="Heading7">
    <w:name w:val="heading 7"/>
    <w:basedOn w:val="Normal"/>
    <w:next w:val="Normal"/>
    <w:link w:val="Heading7Char"/>
    <w:uiPriority w:val="9"/>
    <w:semiHidden/>
    <w:qFormat/>
    <w:rsid w:val="00944F2D"/>
    <w:pPr>
      <w:keepNext/>
      <w:keepLines/>
      <w:numPr>
        <w:ilvl w:val="6"/>
        <w:numId w:val="8"/>
      </w:numPr>
      <w:spacing w:before="200"/>
      <w:outlineLvl w:val="6"/>
    </w:pPr>
    <w:rPr>
      <w:rFonts w:asciiTheme="majorHAnsi" w:eastAsiaTheme="majorEastAsia" w:hAnsiTheme="majorHAnsi" w:cstheme="majorBidi"/>
      <w:i/>
      <w:iCs/>
      <w:color w:val="78787B" w:themeColor="text1" w:themeTint="BF"/>
    </w:rPr>
  </w:style>
  <w:style w:type="paragraph" w:styleId="Heading8">
    <w:name w:val="heading 8"/>
    <w:basedOn w:val="Normal"/>
    <w:next w:val="Normal"/>
    <w:link w:val="Heading8Char"/>
    <w:uiPriority w:val="9"/>
    <w:semiHidden/>
    <w:qFormat/>
    <w:rsid w:val="00944F2D"/>
    <w:pPr>
      <w:keepNext/>
      <w:keepLines/>
      <w:numPr>
        <w:ilvl w:val="7"/>
        <w:numId w:val="8"/>
      </w:numPr>
      <w:spacing w:before="200"/>
      <w:outlineLvl w:val="7"/>
    </w:pPr>
    <w:rPr>
      <w:rFonts w:asciiTheme="majorHAnsi" w:eastAsiaTheme="majorEastAsia" w:hAnsiTheme="majorHAnsi" w:cstheme="majorBidi"/>
      <w:color w:val="78787B" w:themeColor="text1" w:themeTint="BF"/>
      <w:szCs w:val="20"/>
    </w:rPr>
  </w:style>
  <w:style w:type="paragraph" w:styleId="Heading9">
    <w:name w:val="heading 9"/>
    <w:basedOn w:val="Normal"/>
    <w:next w:val="Normal"/>
    <w:link w:val="Heading9Char"/>
    <w:uiPriority w:val="9"/>
    <w:semiHidden/>
    <w:qFormat/>
    <w:rsid w:val="00944F2D"/>
    <w:pPr>
      <w:keepNext/>
      <w:keepLines/>
      <w:numPr>
        <w:ilvl w:val="8"/>
        <w:numId w:val="8"/>
      </w:numPr>
      <w:spacing w:before="200"/>
      <w:outlineLvl w:val="8"/>
    </w:pPr>
    <w:rPr>
      <w:rFonts w:asciiTheme="majorHAnsi" w:eastAsiaTheme="majorEastAsia" w:hAnsiTheme="majorHAnsi" w:cstheme="majorBidi"/>
      <w:i/>
      <w:iCs/>
      <w:color w:val="78787B"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27"/>
    <w:rsid w:val="0018771D"/>
    <w:pPr>
      <w:spacing w:before="60" w:after="0"/>
    </w:pPr>
    <w:rPr>
      <w:b/>
      <w:color w:val="4D4D4F" w:themeColor="accent4"/>
    </w:rPr>
  </w:style>
  <w:style w:type="character" w:customStyle="1" w:styleId="HeaderChar">
    <w:name w:val="Header Char"/>
    <w:basedOn w:val="DefaultParagraphFont"/>
    <w:link w:val="Header"/>
    <w:uiPriority w:val="27"/>
    <w:rsid w:val="0018771D"/>
    <w:rPr>
      <w:b/>
      <w:color w:val="4D4D4F" w:themeColor="accent4"/>
      <w:sz w:val="20"/>
    </w:rPr>
  </w:style>
  <w:style w:type="paragraph" w:styleId="Footer">
    <w:name w:val="footer"/>
    <w:basedOn w:val="Normal"/>
    <w:link w:val="FooterChar"/>
    <w:uiPriority w:val="27"/>
    <w:rsid w:val="00B96702"/>
    <w:pPr>
      <w:spacing w:before="60" w:after="0"/>
    </w:pPr>
    <w:rPr>
      <w:sz w:val="16"/>
    </w:rPr>
  </w:style>
  <w:style w:type="character" w:customStyle="1" w:styleId="FooterChar">
    <w:name w:val="Footer Char"/>
    <w:basedOn w:val="DefaultParagraphFont"/>
    <w:link w:val="Footer"/>
    <w:uiPriority w:val="27"/>
    <w:rsid w:val="00B96702"/>
    <w:rPr>
      <w:sz w:val="16"/>
    </w:rPr>
  </w:style>
  <w:style w:type="table" w:styleId="TableGrid">
    <w:name w:val="Table Grid"/>
    <w:basedOn w:val="TableNormal"/>
    <w:uiPriority w:val="59"/>
    <w:rsid w:val="009C020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7A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27A7"/>
    <w:rPr>
      <w:rFonts w:ascii="Tahoma" w:hAnsi="Tahoma" w:cs="Tahoma"/>
      <w:sz w:val="16"/>
      <w:szCs w:val="16"/>
    </w:rPr>
  </w:style>
  <w:style w:type="character" w:customStyle="1" w:styleId="Heading1Char">
    <w:name w:val="Heading 1 Char"/>
    <w:basedOn w:val="DefaultParagraphFont"/>
    <w:link w:val="Heading1"/>
    <w:uiPriority w:val="5"/>
    <w:rsid w:val="003957DE"/>
    <w:rPr>
      <w:rFonts w:eastAsiaTheme="majorEastAsia" w:cstheme="majorBidi"/>
      <w:bCs/>
      <w:color w:val="EA7624"/>
      <w:sz w:val="52"/>
      <w:szCs w:val="28"/>
    </w:rPr>
  </w:style>
  <w:style w:type="paragraph" w:styleId="TOCHeading">
    <w:name w:val="TOC Heading"/>
    <w:basedOn w:val="Documenttitle"/>
    <w:next w:val="Normal"/>
    <w:uiPriority w:val="2"/>
    <w:qFormat/>
    <w:rsid w:val="003957DE"/>
    <w:rPr>
      <w:b w:val="0"/>
    </w:rPr>
  </w:style>
  <w:style w:type="paragraph" w:styleId="TOC1">
    <w:name w:val="toc 1"/>
    <w:basedOn w:val="Normal"/>
    <w:next w:val="Normal"/>
    <w:uiPriority w:val="39"/>
    <w:qFormat/>
    <w:rsid w:val="00AC2A4E"/>
    <w:pPr>
      <w:tabs>
        <w:tab w:val="left" w:pos="851"/>
        <w:tab w:val="right" w:leader="dot" w:pos="10206"/>
      </w:tabs>
      <w:spacing w:before="360" w:after="240"/>
      <w:ind w:left="851" w:hanging="851"/>
    </w:pPr>
    <w:rPr>
      <w:noProof/>
      <w:sz w:val="28"/>
    </w:rPr>
  </w:style>
  <w:style w:type="character" w:styleId="Hyperlink">
    <w:name w:val="Hyperlink"/>
    <w:basedOn w:val="DefaultParagraphFont"/>
    <w:uiPriority w:val="99"/>
    <w:rsid w:val="00A23A2D"/>
    <w:rPr>
      <w:rFonts w:ascii="Arial" w:hAnsi="Arial"/>
      <w:color w:val="797979" w:themeColor="accent3"/>
      <w:sz w:val="20"/>
      <w:u w:val="single"/>
    </w:rPr>
  </w:style>
  <w:style w:type="character" w:customStyle="1" w:styleId="Heading2Char">
    <w:name w:val="Heading 2 Char"/>
    <w:basedOn w:val="DefaultParagraphFont"/>
    <w:link w:val="Heading2"/>
    <w:uiPriority w:val="6"/>
    <w:rsid w:val="00E6544F"/>
    <w:rPr>
      <w:rFonts w:eastAsiaTheme="majorEastAsia" w:cstheme="majorBidi"/>
      <w:color w:val="4D4D4F" w:themeColor="text1"/>
      <w:sz w:val="44"/>
      <w:szCs w:val="26"/>
    </w:rPr>
  </w:style>
  <w:style w:type="paragraph" w:customStyle="1" w:styleId="Heading1introtext">
    <w:name w:val="Heading 1 intro text"/>
    <w:basedOn w:val="Heading2"/>
    <w:next w:val="Normal"/>
    <w:uiPriority w:val="5"/>
    <w:qFormat/>
    <w:rsid w:val="00E6544F"/>
    <w:pPr>
      <w:numPr>
        <w:ilvl w:val="0"/>
        <w:numId w:val="0"/>
      </w:numPr>
    </w:pPr>
    <w:rPr>
      <w:color w:val="4A4F55"/>
      <w:sz w:val="40"/>
    </w:rPr>
  </w:style>
  <w:style w:type="character" w:customStyle="1" w:styleId="Heading3Char">
    <w:name w:val="Heading 3 Char"/>
    <w:basedOn w:val="DefaultParagraphFont"/>
    <w:link w:val="Heading3"/>
    <w:uiPriority w:val="6"/>
    <w:rsid w:val="00E6544F"/>
    <w:rPr>
      <w:rFonts w:eastAsiaTheme="majorEastAsia" w:cstheme="majorBidi"/>
      <w:bCs/>
      <w:color w:val="EA7624"/>
      <w:sz w:val="36"/>
      <w:szCs w:val="26"/>
    </w:rPr>
  </w:style>
  <w:style w:type="character" w:customStyle="1" w:styleId="Heading4Char">
    <w:name w:val="Heading 4 Char"/>
    <w:basedOn w:val="DefaultParagraphFont"/>
    <w:link w:val="Heading4"/>
    <w:uiPriority w:val="6"/>
    <w:rsid w:val="00E6544F"/>
    <w:rPr>
      <w:rFonts w:eastAsiaTheme="majorEastAsia" w:cstheme="majorBidi"/>
      <w:iCs/>
      <w:color w:val="4D4D4F" w:themeColor="text1"/>
      <w:sz w:val="28"/>
      <w:szCs w:val="26"/>
    </w:rPr>
  </w:style>
  <w:style w:type="paragraph" w:styleId="TOC2">
    <w:name w:val="toc 2"/>
    <w:basedOn w:val="Normal"/>
    <w:next w:val="Normal"/>
    <w:uiPriority w:val="39"/>
    <w:qFormat/>
    <w:rsid w:val="00AC2A4E"/>
    <w:pPr>
      <w:tabs>
        <w:tab w:val="left" w:pos="851"/>
        <w:tab w:val="right" w:leader="dot" w:pos="10206"/>
      </w:tabs>
      <w:ind w:left="851" w:hanging="851"/>
    </w:pPr>
    <w:rPr>
      <w:noProof/>
    </w:rPr>
  </w:style>
  <w:style w:type="paragraph" w:styleId="TOC3">
    <w:name w:val="toc 3"/>
    <w:basedOn w:val="Normal"/>
    <w:next w:val="Normal"/>
    <w:autoRedefine/>
    <w:uiPriority w:val="3"/>
    <w:semiHidden/>
    <w:qFormat/>
    <w:rsid w:val="003C5DB3"/>
  </w:style>
  <w:style w:type="paragraph" w:customStyle="1" w:styleId="Text">
    <w:name w:val="Text"/>
    <w:basedOn w:val="Normal"/>
    <w:semiHidden/>
    <w:qFormat/>
    <w:rsid w:val="004F5DBE"/>
  </w:style>
  <w:style w:type="paragraph" w:customStyle="1" w:styleId="Appendices">
    <w:name w:val="Appendices"/>
    <w:basedOn w:val="Normal"/>
    <w:next w:val="Normal"/>
    <w:uiPriority w:val="24"/>
    <w:qFormat/>
    <w:rsid w:val="003957DE"/>
    <w:pPr>
      <w:pageBreakBefore/>
      <w:spacing w:before="240" w:after="240"/>
    </w:pPr>
    <w:rPr>
      <w:rFonts w:eastAsia="Arial" w:cs="Times New Roman"/>
      <w:color w:val="EA7624"/>
      <w:sz w:val="52"/>
    </w:rPr>
  </w:style>
  <w:style w:type="paragraph" w:styleId="FootnoteText">
    <w:name w:val="footnote text"/>
    <w:basedOn w:val="Normal"/>
    <w:link w:val="FootnoteTextChar"/>
    <w:autoRedefine/>
    <w:uiPriority w:val="23"/>
    <w:semiHidden/>
    <w:qFormat/>
    <w:rsid w:val="00FD2073"/>
    <w:pPr>
      <w:spacing w:before="40" w:after="40"/>
    </w:pPr>
    <w:rPr>
      <w:sz w:val="12"/>
      <w:szCs w:val="20"/>
    </w:rPr>
  </w:style>
  <w:style w:type="character" w:customStyle="1" w:styleId="FootnoteTextChar">
    <w:name w:val="Footnote Text Char"/>
    <w:basedOn w:val="DefaultParagraphFont"/>
    <w:link w:val="FootnoteText"/>
    <w:uiPriority w:val="23"/>
    <w:semiHidden/>
    <w:rsid w:val="00646BF1"/>
    <w:rPr>
      <w:sz w:val="12"/>
      <w:szCs w:val="20"/>
    </w:rPr>
  </w:style>
  <w:style w:type="paragraph" w:styleId="EndnoteText">
    <w:name w:val="endnote text"/>
    <w:basedOn w:val="Normal"/>
    <w:link w:val="EndnoteTextChar"/>
    <w:uiPriority w:val="99"/>
    <w:semiHidden/>
    <w:rsid w:val="00585DCD"/>
    <w:rPr>
      <w:szCs w:val="20"/>
    </w:rPr>
  </w:style>
  <w:style w:type="character" w:customStyle="1" w:styleId="EndnoteTextChar">
    <w:name w:val="Endnote Text Char"/>
    <w:basedOn w:val="DefaultParagraphFont"/>
    <w:link w:val="EndnoteText"/>
    <w:uiPriority w:val="99"/>
    <w:semiHidden/>
    <w:rsid w:val="00807FFE"/>
    <w:rPr>
      <w:sz w:val="20"/>
      <w:szCs w:val="20"/>
    </w:rPr>
  </w:style>
  <w:style w:type="paragraph" w:styleId="ListNumber">
    <w:name w:val="List Number"/>
    <w:basedOn w:val="ListParagraph"/>
    <w:uiPriority w:val="10"/>
    <w:rsid w:val="00E6544F"/>
    <w:pPr>
      <w:numPr>
        <w:numId w:val="10"/>
      </w:numPr>
      <w:tabs>
        <w:tab w:val="left" w:pos="357"/>
      </w:tabs>
      <w:spacing w:before="60" w:after="60"/>
    </w:pPr>
  </w:style>
  <w:style w:type="paragraph" w:styleId="ListBullet">
    <w:name w:val="List Bullet"/>
    <w:basedOn w:val="Normal"/>
    <w:uiPriority w:val="9"/>
    <w:rsid w:val="00E6544F"/>
    <w:pPr>
      <w:numPr>
        <w:numId w:val="1"/>
      </w:numPr>
      <w:spacing w:before="60" w:after="60"/>
    </w:pPr>
  </w:style>
  <w:style w:type="paragraph" w:styleId="ListBullet2">
    <w:name w:val="List Bullet 2"/>
    <w:basedOn w:val="Normal"/>
    <w:uiPriority w:val="10"/>
    <w:rsid w:val="00E6544F"/>
    <w:pPr>
      <w:numPr>
        <w:numId w:val="2"/>
      </w:numPr>
      <w:tabs>
        <w:tab w:val="left" w:pos="714"/>
      </w:tabs>
      <w:spacing w:before="60" w:after="60"/>
    </w:pPr>
  </w:style>
  <w:style w:type="paragraph" w:styleId="ListNumber2">
    <w:name w:val="List Number 2"/>
    <w:basedOn w:val="Normal"/>
    <w:uiPriority w:val="11"/>
    <w:semiHidden/>
    <w:rsid w:val="00646BF1"/>
    <w:pPr>
      <w:numPr>
        <w:numId w:val="3"/>
      </w:numPr>
    </w:pPr>
  </w:style>
  <w:style w:type="paragraph" w:styleId="ListNumber3">
    <w:name w:val="List Number 3"/>
    <w:basedOn w:val="Normal"/>
    <w:uiPriority w:val="99"/>
    <w:semiHidden/>
    <w:rsid w:val="00B80FFD"/>
    <w:pPr>
      <w:ind w:left="794"/>
    </w:pPr>
  </w:style>
  <w:style w:type="paragraph" w:styleId="TOC4">
    <w:name w:val="toc 4"/>
    <w:basedOn w:val="Normal"/>
    <w:next w:val="Normal"/>
    <w:autoRedefine/>
    <w:uiPriority w:val="3"/>
    <w:semiHidden/>
    <w:qFormat/>
    <w:rsid w:val="00B91A2F"/>
  </w:style>
  <w:style w:type="paragraph" w:customStyle="1" w:styleId="TableListBullet2">
    <w:name w:val="Table List Bullet 2"/>
    <w:basedOn w:val="Normal"/>
    <w:uiPriority w:val="20"/>
    <w:qFormat/>
    <w:rsid w:val="008D47CE"/>
    <w:pPr>
      <w:numPr>
        <w:numId w:val="4"/>
      </w:numPr>
      <w:tabs>
        <w:tab w:val="left" w:pos="714"/>
      </w:tabs>
      <w:spacing w:before="60" w:after="60"/>
    </w:pPr>
  </w:style>
  <w:style w:type="paragraph" w:styleId="Caption">
    <w:name w:val="caption"/>
    <w:basedOn w:val="Normal"/>
    <w:next w:val="Normal"/>
    <w:uiPriority w:val="12"/>
    <w:qFormat/>
    <w:rsid w:val="008D47CE"/>
    <w:pPr>
      <w:tabs>
        <w:tab w:val="left" w:pos="1418"/>
      </w:tabs>
      <w:spacing w:before="60" w:after="60"/>
      <w:ind w:left="1418" w:hanging="1418"/>
    </w:pPr>
    <w:rPr>
      <w:b/>
      <w:bCs/>
    </w:rPr>
  </w:style>
  <w:style w:type="paragraph" w:styleId="BodyText">
    <w:name w:val="Body Text"/>
    <w:basedOn w:val="Text"/>
    <w:link w:val="BodyTextChar"/>
    <w:rsid w:val="0052791E"/>
  </w:style>
  <w:style w:type="character" w:customStyle="1" w:styleId="BodyTextChar">
    <w:name w:val="Body Text Char"/>
    <w:basedOn w:val="DefaultParagraphFont"/>
    <w:link w:val="BodyText"/>
    <w:rsid w:val="0052791E"/>
  </w:style>
  <w:style w:type="paragraph" w:styleId="TableofFigures">
    <w:name w:val="table of figures"/>
    <w:basedOn w:val="Normal"/>
    <w:next w:val="Normal"/>
    <w:uiPriority w:val="99"/>
    <w:rsid w:val="008D47CE"/>
    <w:pPr>
      <w:tabs>
        <w:tab w:val="left" w:pos="1418"/>
        <w:tab w:val="right" w:leader="dot" w:pos="10206"/>
      </w:tabs>
      <w:ind w:left="1418" w:hanging="1418"/>
    </w:pPr>
  </w:style>
  <w:style w:type="paragraph" w:customStyle="1" w:styleId="AppendixText">
    <w:name w:val="Appendix Text"/>
    <w:basedOn w:val="Caption"/>
    <w:next w:val="Normal"/>
    <w:uiPriority w:val="24"/>
    <w:semiHidden/>
    <w:qFormat/>
    <w:rsid w:val="00725490"/>
    <w:pPr>
      <w:pageBreakBefore/>
      <w:tabs>
        <w:tab w:val="left" w:pos="2155"/>
      </w:tabs>
      <w:spacing w:before="360" w:after="240"/>
      <w:ind w:left="2155" w:hanging="2155"/>
    </w:pPr>
    <w:rPr>
      <w:sz w:val="32"/>
    </w:rPr>
  </w:style>
  <w:style w:type="character" w:customStyle="1" w:styleId="Heading5Char">
    <w:name w:val="Heading 5 Char"/>
    <w:basedOn w:val="DefaultParagraphFont"/>
    <w:link w:val="Heading5"/>
    <w:uiPriority w:val="9"/>
    <w:semiHidden/>
    <w:rsid w:val="00FA27A7"/>
    <w:rPr>
      <w:rFonts w:asciiTheme="majorHAnsi" w:eastAsiaTheme="majorEastAsia" w:hAnsiTheme="majorHAnsi" w:cstheme="majorBidi"/>
      <w:color w:val="131B22" w:themeColor="accent1" w:themeShade="7F"/>
    </w:rPr>
  </w:style>
  <w:style w:type="character" w:customStyle="1" w:styleId="Heading6Char">
    <w:name w:val="Heading 6 Char"/>
    <w:basedOn w:val="DefaultParagraphFont"/>
    <w:link w:val="Heading6"/>
    <w:uiPriority w:val="9"/>
    <w:semiHidden/>
    <w:rsid w:val="00FA27A7"/>
    <w:rPr>
      <w:rFonts w:asciiTheme="majorHAnsi" w:eastAsiaTheme="majorEastAsia" w:hAnsiTheme="majorHAnsi" w:cstheme="majorBidi"/>
      <w:i/>
      <w:iCs/>
      <w:color w:val="131B22" w:themeColor="accent1" w:themeShade="7F"/>
    </w:rPr>
  </w:style>
  <w:style w:type="character" w:customStyle="1" w:styleId="Heading7Char">
    <w:name w:val="Heading 7 Char"/>
    <w:basedOn w:val="DefaultParagraphFont"/>
    <w:link w:val="Heading7"/>
    <w:uiPriority w:val="9"/>
    <w:semiHidden/>
    <w:rsid w:val="00FA27A7"/>
    <w:rPr>
      <w:rFonts w:asciiTheme="majorHAnsi" w:eastAsiaTheme="majorEastAsia" w:hAnsiTheme="majorHAnsi" w:cstheme="majorBidi"/>
      <w:i/>
      <w:iCs/>
      <w:color w:val="78787B" w:themeColor="text1" w:themeTint="BF"/>
    </w:rPr>
  </w:style>
  <w:style w:type="character" w:customStyle="1" w:styleId="Heading8Char">
    <w:name w:val="Heading 8 Char"/>
    <w:basedOn w:val="DefaultParagraphFont"/>
    <w:link w:val="Heading8"/>
    <w:uiPriority w:val="9"/>
    <w:semiHidden/>
    <w:rsid w:val="00FA27A7"/>
    <w:rPr>
      <w:rFonts w:asciiTheme="majorHAnsi" w:eastAsiaTheme="majorEastAsia" w:hAnsiTheme="majorHAnsi" w:cstheme="majorBidi"/>
      <w:color w:val="78787B" w:themeColor="text1" w:themeTint="BF"/>
      <w:sz w:val="20"/>
      <w:szCs w:val="20"/>
    </w:rPr>
  </w:style>
  <w:style w:type="character" w:customStyle="1" w:styleId="Heading9Char">
    <w:name w:val="Heading 9 Char"/>
    <w:basedOn w:val="DefaultParagraphFont"/>
    <w:link w:val="Heading9"/>
    <w:uiPriority w:val="9"/>
    <w:semiHidden/>
    <w:rsid w:val="00FA27A7"/>
    <w:rPr>
      <w:rFonts w:asciiTheme="majorHAnsi" w:eastAsiaTheme="majorEastAsia" w:hAnsiTheme="majorHAnsi" w:cstheme="majorBidi"/>
      <w:i/>
      <w:iCs/>
      <w:color w:val="78787B" w:themeColor="text1" w:themeTint="BF"/>
      <w:sz w:val="20"/>
      <w:szCs w:val="20"/>
    </w:rPr>
  </w:style>
  <w:style w:type="paragraph" w:styleId="TOC9">
    <w:name w:val="toc 9"/>
    <w:basedOn w:val="Normal"/>
    <w:next w:val="Normal"/>
    <w:uiPriority w:val="3"/>
    <w:semiHidden/>
    <w:qFormat/>
    <w:rsid w:val="004043C2"/>
    <w:pPr>
      <w:tabs>
        <w:tab w:val="left" w:pos="1134"/>
        <w:tab w:val="right" w:leader="dot" w:pos="4808"/>
      </w:tabs>
      <w:ind w:left="1134" w:hanging="1134"/>
    </w:pPr>
  </w:style>
  <w:style w:type="paragraph" w:customStyle="1" w:styleId="TableTextHeading">
    <w:name w:val="Table Text Heading"/>
    <w:basedOn w:val="TableTextbold"/>
    <w:uiPriority w:val="13"/>
    <w:qFormat/>
    <w:rsid w:val="00464523"/>
    <w:rPr>
      <w:b w:val="0"/>
      <w:color w:val="FFFFFF" w:themeColor="background1"/>
    </w:rPr>
  </w:style>
  <w:style w:type="paragraph" w:customStyle="1" w:styleId="TableText">
    <w:name w:val="Table Text"/>
    <w:basedOn w:val="Normal"/>
    <w:uiPriority w:val="14"/>
    <w:qFormat/>
    <w:rsid w:val="00B81B0A"/>
    <w:pPr>
      <w:spacing w:before="60" w:after="60"/>
    </w:pPr>
  </w:style>
  <w:style w:type="paragraph" w:customStyle="1" w:styleId="TableTextCentre">
    <w:name w:val="Table Text Centre"/>
    <w:basedOn w:val="Normal"/>
    <w:uiPriority w:val="15"/>
    <w:qFormat/>
    <w:rsid w:val="00942B4D"/>
    <w:pPr>
      <w:spacing w:before="60" w:after="60"/>
      <w:jc w:val="center"/>
    </w:pPr>
  </w:style>
  <w:style w:type="paragraph" w:customStyle="1" w:styleId="TableTextRight">
    <w:name w:val="Table Text Right"/>
    <w:basedOn w:val="Normal"/>
    <w:uiPriority w:val="16"/>
    <w:qFormat/>
    <w:rsid w:val="00942B4D"/>
    <w:pPr>
      <w:spacing w:before="60" w:after="60"/>
      <w:jc w:val="right"/>
    </w:pPr>
  </w:style>
  <w:style w:type="paragraph" w:customStyle="1" w:styleId="TableListBullet">
    <w:name w:val="Table List Bullet"/>
    <w:basedOn w:val="Normal"/>
    <w:uiPriority w:val="19"/>
    <w:qFormat/>
    <w:rsid w:val="006102B1"/>
    <w:pPr>
      <w:numPr>
        <w:numId w:val="5"/>
      </w:numPr>
      <w:tabs>
        <w:tab w:val="left" w:pos="357"/>
      </w:tabs>
      <w:spacing w:before="60" w:after="60"/>
      <w:ind w:left="357" w:hanging="357"/>
    </w:pPr>
  </w:style>
  <w:style w:type="paragraph" w:customStyle="1" w:styleId="TableListNumber">
    <w:name w:val="Table List Number"/>
    <w:basedOn w:val="Normal"/>
    <w:uiPriority w:val="20"/>
    <w:qFormat/>
    <w:rsid w:val="00676AC7"/>
    <w:pPr>
      <w:numPr>
        <w:numId w:val="6"/>
      </w:numPr>
      <w:tabs>
        <w:tab w:val="left" w:pos="357"/>
      </w:tabs>
      <w:spacing w:before="60" w:after="60"/>
    </w:pPr>
  </w:style>
  <w:style w:type="paragraph" w:customStyle="1" w:styleId="Source">
    <w:name w:val="Source"/>
    <w:basedOn w:val="Normal"/>
    <w:uiPriority w:val="23"/>
    <w:qFormat/>
    <w:rsid w:val="00942B4D"/>
    <w:pPr>
      <w:spacing w:before="60" w:after="60"/>
    </w:pPr>
    <w:rPr>
      <w:i/>
      <w:sz w:val="16"/>
    </w:rPr>
  </w:style>
  <w:style w:type="character" w:styleId="EndnoteReference">
    <w:name w:val="endnote reference"/>
    <w:basedOn w:val="DefaultParagraphFont"/>
    <w:uiPriority w:val="99"/>
    <w:semiHidden/>
    <w:rsid w:val="001F514F"/>
    <w:rPr>
      <w:vertAlign w:val="superscript"/>
    </w:rPr>
  </w:style>
  <w:style w:type="paragraph" w:customStyle="1" w:styleId="SourceIndent">
    <w:name w:val="Source Indent"/>
    <w:basedOn w:val="Normal"/>
    <w:semiHidden/>
    <w:qFormat/>
    <w:rsid w:val="007537DF"/>
    <w:pPr>
      <w:numPr>
        <w:numId w:val="7"/>
      </w:numPr>
      <w:tabs>
        <w:tab w:val="left" w:pos="284"/>
      </w:tabs>
      <w:jc w:val="both"/>
    </w:pPr>
    <w:rPr>
      <w:sz w:val="12"/>
    </w:rPr>
  </w:style>
  <w:style w:type="character" w:styleId="FootnoteReference">
    <w:name w:val="footnote reference"/>
    <w:basedOn w:val="DefaultParagraphFont"/>
    <w:uiPriority w:val="23"/>
    <w:semiHidden/>
    <w:rsid w:val="0057785B"/>
    <w:rPr>
      <w:color w:val="auto"/>
      <w:bdr w:val="none" w:sz="0" w:space="0" w:color="auto"/>
      <w:vertAlign w:val="superscript"/>
    </w:rPr>
  </w:style>
  <w:style w:type="paragraph" w:styleId="Date">
    <w:name w:val="Date"/>
    <w:basedOn w:val="Documenttitle"/>
    <w:next w:val="Normal"/>
    <w:link w:val="DateChar"/>
    <w:uiPriority w:val="1"/>
    <w:qFormat/>
    <w:rsid w:val="00E76905"/>
    <w:rPr>
      <w:sz w:val="34"/>
    </w:rPr>
  </w:style>
  <w:style w:type="character" w:customStyle="1" w:styleId="DateChar">
    <w:name w:val="Date Char"/>
    <w:basedOn w:val="DefaultParagraphFont"/>
    <w:link w:val="Date"/>
    <w:uiPriority w:val="1"/>
    <w:rsid w:val="00E76905"/>
    <w:rPr>
      <w:b/>
      <w:color w:val="DBDADC"/>
      <w:sz w:val="34"/>
    </w:rPr>
  </w:style>
  <w:style w:type="paragraph" w:customStyle="1" w:styleId="Documenttitlesubheading">
    <w:name w:val="Document title subheading"/>
    <w:basedOn w:val="Normal"/>
    <w:next w:val="Normal"/>
    <w:qFormat/>
    <w:rsid w:val="00464523"/>
    <w:rPr>
      <w:b/>
      <w:color w:val="FFFFFF" w:themeColor="background1"/>
      <w:sz w:val="44"/>
    </w:rPr>
  </w:style>
  <w:style w:type="character" w:styleId="PlaceholderText">
    <w:name w:val="Placeholder Text"/>
    <w:basedOn w:val="DefaultParagraphFont"/>
    <w:uiPriority w:val="99"/>
    <w:semiHidden/>
    <w:rsid w:val="00CA2AD8"/>
    <w:rPr>
      <w:color w:val="808080"/>
    </w:rPr>
  </w:style>
  <w:style w:type="paragraph" w:customStyle="1" w:styleId="ListBullet2Indent">
    <w:name w:val="List Bullet 2 Indent"/>
    <w:basedOn w:val="ListBullet2"/>
    <w:uiPriority w:val="10"/>
    <w:qFormat/>
    <w:rsid w:val="000E4108"/>
    <w:pPr>
      <w:numPr>
        <w:numId w:val="0"/>
      </w:numPr>
      <w:tabs>
        <w:tab w:val="clear" w:pos="714"/>
      </w:tabs>
      <w:ind w:left="714"/>
    </w:pPr>
  </w:style>
  <w:style w:type="paragraph" w:customStyle="1" w:styleId="Documenttitle">
    <w:name w:val="Document title"/>
    <w:basedOn w:val="Normal"/>
    <w:next w:val="Normal"/>
    <w:qFormat/>
    <w:rsid w:val="00464523"/>
    <w:rPr>
      <w:b/>
      <w:color w:val="EA7624"/>
      <w:sz w:val="80"/>
    </w:rPr>
  </w:style>
  <w:style w:type="paragraph" w:customStyle="1" w:styleId="TableTextItalics">
    <w:name w:val="Table Text Italics"/>
    <w:basedOn w:val="TableText"/>
    <w:uiPriority w:val="18"/>
    <w:rsid w:val="00942B4D"/>
    <w:rPr>
      <w:i/>
    </w:rPr>
  </w:style>
  <w:style w:type="paragraph" w:customStyle="1" w:styleId="ListBulletIndent">
    <w:name w:val="List Bullet Indent"/>
    <w:basedOn w:val="ListBullet"/>
    <w:uiPriority w:val="9"/>
    <w:qFormat/>
    <w:rsid w:val="000E4108"/>
    <w:pPr>
      <w:numPr>
        <w:numId w:val="0"/>
      </w:numPr>
      <w:tabs>
        <w:tab w:val="left" w:pos="357"/>
      </w:tabs>
      <w:ind w:left="357"/>
    </w:pPr>
  </w:style>
  <w:style w:type="paragraph" w:customStyle="1" w:styleId="Note">
    <w:name w:val="Note"/>
    <w:basedOn w:val="Normal"/>
    <w:next w:val="Normal"/>
    <w:uiPriority w:val="22"/>
    <w:qFormat/>
    <w:rsid w:val="00942B4D"/>
    <w:pPr>
      <w:spacing w:before="60" w:after="60"/>
      <w:jc w:val="both"/>
    </w:pPr>
    <w:rPr>
      <w:sz w:val="16"/>
      <w:szCs w:val="22"/>
    </w:rPr>
  </w:style>
  <w:style w:type="paragraph" w:customStyle="1" w:styleId="NoteIndent">
    <w:name w:val="Note Indent"/>
    <w:basedOn w:val="Normal"/>
    <w:uiPriority w:val="22"/>
    <w:qFormat/>
    <w:rsid w:val="005E2E37"/>
    <w:pPr>
      <w:numPr>
        <w:numId w:val="9"/>
      </w:numPr>
      <w:tabs>
        <w:tab w:val="left" w:pos="357"/>
      </w:tabs>
      <w:spacing w:before="60" w:after="60"/>
    </w:pPr>
    <w:rPr>
      <w:sz w:val="16"/>
    </w:rPr>
  </w:style>
  <w:style w:type="paragraph" w:customStyle="1" w:styleId="TableListBulletIndent">
    <w:name w:val="Table List Bullet Indent"/>
    <w:basedOn w:val="Normal"/>
    <w:uiPriority w:val="19"/>
    <w:qFormat/>
    <w:rsid w:val="006102B1"/>
    <w:pPr>
      <w:spacing w:before="60" w:after="60"/>
      <w:ind w:left="357"/>
    </w:pPr>
  </w:style>
  <w:style w:type="paragraph" w:customStyle="1" w:styleId="TableListBullet2Indent">
    <w:name w:val="Table List Bullet 2 Indent"/>
    <w:basedOn w:val="TableListBullet2"/>
    <w:uiPriority w:val="20"/>
    <w:qFormat/>
    <w:rsid w:val="00B60358"/>
    <w:pPr>
      <w:numPr>
        <w:numId w:val="0"/>
      </w:numPr>
      <w:ind w:left="714"/>
    </w:pPr>
  </w:style>
  <w:style w:type="paragraph" w:customStyle="1" w:styleId="TableListNumber2">
    <w:name w:val="Table List Number 2"/>
    <w:basedOn w:val="ListNumber2"/>
    <w:uiPriority w:val="21"/>
    <w:semiHidden/>
    <w:qFormat/>
    <w:rsid w:val="007A6989"/>
  </w:style>
  <w:style w:type="character" w:styleId="CommentReference">
    <w:name w:val="annotation reference"/>
    <w:basedOn w:val="DefaultParagraphFont"/>
    <w:uiPriority w:val="99"/>
    <w:semiHidden/>
    <w:rsid w:val="00D84902"/>
    <w:rPr>
      <w:sz w:val="16"/>
      <w:szCs w:val="16"/>
    </w:rPr>
  </w:style>
  <w:style w:type="paragraph" w:styleId="CommentText">
    <w:name w:val="annotation text"/>
    <w:basedOn w:val="Normal"/>
    <w:link w:val="CommentTextChar"/>
    <w:uiPriority w:val="99"/>
    <w:semiHidden/>
    <w:rsid w:val="00D84902"/>
    <w:rPr>
      <w:szCs w:val="20"/>
    </w:rPr>
  </w:style>
  <w:style w:type="character" w:customStyle="1" w:styleId="CommentTextChar">
    <w:name w:val="Comment Text Char"/>
    <w:basedOn w:val="DefaultParagraphFont"/>
    <w:link w:val="CommentText"/>
    <w:uiPriority w:val="99"/>
    <w:semiHidden/>
    <w:rsid w:val="00D84902"/>
    <w:rPr>
      <w:sz w:val="20"/>
      <w:szCs w:val="20"/>
    </w:rPr>
  </w:style>
  <w:style w:type="paragraph" w:customStyle="1" w:styleId="Listalpha">
    <w:name w:val="List alpha"/>
    <w:basedOn w:val="ListParagraph"/>
    <w:uiPriority w:val="11"/>
    <w:qFormat/>
    <w:rsid w:val="00E6544F"/>
    <w:pPr>
      <w:numPr>
        <w:numId w:val="11"/>
      </w:numPr>
      <w:tabs>
        <w:tab w:val="left" w:pos="714"/>
      </w:tabs>
      <w:spacing w:before="60" w:after="60"/>
    </w:pPr>
  </w:style>
  <w:style w:type="paragraph" w:customStyle="1" w:styleId="Tablelistalpha">
    <w:name w:val="Table list alpha"/>
    <w:basedOn w:val="Normal"/>
    <w:uiPriority w:val="21"/>
    <w:qFormat/>
    <w:rsid w:val="00676AC7"/>
    <w:pPr>
      <w:numPr>
        <w:numId w:val="12"/>
      </w:numPr>
      <w:tabs>
        <w:tab w:val="left" w:pos="714"/>
      </w:tabs>
      <w:spacing w:before="60" w:after="60"/>
    </w:pPr>
  </w:style>
  <w:style w:type="paragraph" w:customStyle="1" w:styleId="Tabletextindent">
    <w:name w:val="Table text indent"/>
    <w:basedOn w:val="Normal"/>
    <w:uiPriority w:val="14"/>
    <w:qFormat/>
    <w:rsid w:val="00942B4D"/>
    <w:pPr>
      <w:spacing w:before="60" w:after="60"/>
      <w:ind w:left="357"/>
    </w:pPr>
  </w:style>
  <w:style w:type="paragraph" w:styleId="ListParagraph">
    <w:name w:val="List Paragraph"/>
    <w:basedOn w:val="Normal"/>
    <w:uiPriority w:val="34"/>
    <w:semiHidden/>
    <w:qFormat/>
    <w:rsid w:val="002B2173"/>
  </w:style>
  <w:style w:type="paragraph" w:styleId="ListBullet3">
    <w:name w:val="List Bullet 3"/>
    <w:basedOn w:val="Normal"/>
    <w:uiPriority w:val="99"/>
    <w:semiHidden/>
    <w:rsid w:val="00942B4D"/>
    <w:pPr>
      <w:numPr>
        <w:numId w:val="18"/>
      </w:numPr>
      <w:spacing w:before="60" w:after="60"/>
      <w:ind w:left="714" w:hanging="357"/>
    </w:pPr>
  </w:style>
  <w:style w:type="paragraph" w:styleId="CommentSubject">
    <w:name w:val="annotation subject"/>
    <w:basedOn w:val="CommentText"/>
    <w:next w:val="CommentText"/>
    <w:link w:val="CommentSubjectChar"/>
    <w:uiPriority w:val="99"/>
    <w:semiHidden/>
    <w:rsid w:val="004441F4"/>
    <w:rPr>
      <w:b/>
      <w:bCs/>
    </w:rPr>
  </w:style>
  <w:style w:type="character" w:customStyle="1" w:styleId="CommentSubjectChar">
    <w:name w:val="Comment Subject Char"/>
    <w:basedOn w:val="CommentTextChar"/>
    <w:link w:val="CommentSubject"/>
    <w:uiPriority w:val="99"/>
    <w:semiHidden/>
    <w:rsid w:val="004441F4"/>
    <w:rPr>
      <w:b/>
      <w:bCs/>
      <w:sz w:val="20"/>
      <w:szCs w:val="20"/>
    </w:rPr>
  </w:style>
  <w:style w:type="paragraph" w:styleId="Revision">
    <w:name w:val="Revision"/>
    <w:hidden/>
    <w:uiPriority w:val="99"/>
    <w:semiHidden/>
    <w:rsid w:val="004441F4"/>
    <w:pPr>
      <w:spacing w:before="0" w:after="0"/>
    </w:pPr>
  </w:style>
  <w:style w:type="character" w:styleId="FollowedHyperlink">
    <w:name w:val="FollowedHyperlink"/>
    <w:basedOn w:val="DefaultParagraphFont"/>
    <w:uiPriority w:val="99"/>
    <w:semiHidden/>
    <w:rsid w:val="00302968"/>
    <w:rPr>
      <w:color w:val="263746" w:themeColor="followedHyperlink"/>
      <w:u w:val="single"/>
    </w:rPr>
  </w:style>
  <w:style w:type="paragraph" w:customStyle="1" w:styleId="Breakouttext">
    <w:name w:val="Breakout text"/>
    <w:basedOn w:val="Normal"/>
    <w:uiPriority w:val="7"/>
    <w:qFormat/>
    <w:rsid w:val="00E6544F"/>
    <w:rPr>
      <w:szCs w:val="19"/>
    </w:rPr>
  </w:style>
  <w:style w:type="paragraph" w:customStyle="1" w:styleId="Breakoutboxtitle">
    <w:name w:val="Breakout box title"/>
    <w:basedOn w:val="Caption"/>
    <w:uiPriority w:val="7"/>
    <w:qFormat/>
    <w:rsid w:val="003957DE"/>
    <w:pPr>
      <w:tabs>
        <w:tab w:val="clear" w:pos="1418"/>
      </w:tabs>
      <w:ind w:left="0" w:firstLine="0"/>
    </w:pPr>
    <w:rPr>
      <w:b w:val="0"/>
      <w:color w:val="EA7624"/>
      <w:sz w:val="32"/>
    </w:rPr>
  </w:style>
  <w:style w:type="paragraph" w:customStyle="1" w:styleId="TableTextbold">
    <w:name w:val="Table Text bold"/>
    <w:basedOn w:val="Normal"/>
    <w:uiPriority w:val="17"/>
    <w:qFormat/>
    <w:rsid w:val="00CB4005"/>
    <w:pPr>
      <w:spacing w:before="60" w:after="60"/>
    </w:pPr>
    <w:rPr>
      <w:b/>
    </w:rPr>
  </w:style>
  <w:style w:type="paragraph" w:customStyle="1" w:styleId="AppendixHeading2">
    <w:name w:val="Appendix Heading 2"/>
    <w:basedOn w:val="Normal"/>
    <w:uiPriority w:val="25"/>
    <w:qFormat/>
    <w:rsid w:val="00E6544F"/>
    <w:pPr>
      <w:tabs>
        <w:tab w:val="left" w:pos="2552"/>
      </w:tabs>
      <w:spacing w:before="360" w:after="240"/>
      <w:ind w:left="2552" w:hanging="2552"/>
      <w:outlineLvl w:val="1"/>
    </w:pPr>
    <w:rPr>
      <w:rFonts w:eastAsia="Times New Roman" w:cs="Times New Roman"/>
      <w:sz w:val="44"/>
      <w:szCs w:val="32"/>
    </w:rPr>
  </w:style>
  <w:style w:type="paragraph" w:customStyle="1" w:styleId="AppendixHeading3">
    <w:name w:val="Appendix Heading 3"/>
    <w:basedOn w:val="Normal"/>
    <w:uiPriority w:val="25"/>
    <w:qFormat/>
    <w:rsid w:val="003957DE"/>
    <w:pPr>
      <w:spacing w:before="240" w:after="240"/>
      <w:outlineLvl w:val="2"/>
    </w:pPr>
    <w:rPr>
      <w:rFonts w:eastAsia="Times New Roman" w:cs="Times New Roman"/>
      <w:bCs/>
      <w:color w:val="EA7624"/>
      <w:sz w:val="36"/>
      <w:szCs w:val="24"/>
    </w:rPr>
  </w:style>
  <w:style w:type="paragraph" w:customStyle="1" w:styleId="AppendixHeading4">
    <w:name w:val="Appendix Heading 4"/>
    <w:basedOn w:val="Normal"/>
    <w:uiPriority w:val="25"/>
    <w:qFormat/>
    <w:rsid w:val="00E6544F"/>
    <w:pPr>
      <w:spacing w:before="240" w:after="240"/>
      <w:outlineLvl w:val="3"/>
    </w:pPr>
    <w:rPr>
      <w:rFonts w:eastAsia="Times New Roman" w:cs="Times New Roman"/>
      <w:sz w:val="28"/>
      <w:szCs w:val="20"/>
    </w:rPr>
  </w:style>
  <w:style w:type="table" w:styleId="TableGridLight">
    <w:name w:val="Grid Table Light"/>
    <w:basedOn w:val="TableNormal"/>
    <w:uiPriority w:val="40"/>
    <w:rsid w:val="0018771D"/>
    <w:pPr>
      <w:spacing w:after="0"/>
    </w:pPr>
    <w:tblPr>
      <w:tblBorders>
        <w:top w:val="single" w:sz="4" w:space="0" w:color="BFBFBF" w:themeColor="background1" w:themeShade="BF"/>
        <w:bottom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rPr>
      <w:tblPr/>
      <w:tcPr>
        <w:shd w:val="clear" w:color="auto" w:fill="797979" w:themeFill="accent3"/>
      </w:tcPr>
    </w:tblStylePr>
  </w:style>
  <w:style w:type="table" w:customStyle="1" w:styleId="TableGrid1">
    <w:name w:val="Table Grid1"/>
    <w:basedOn w:val="TableNormal"/>
    <w:next w:val="TableGrid"/>
    <w:uiPriority w:val="59"/>
    <w:rsid w:val="003C6841"/>
    <w:pPr>
      <w:spacing w:before="0" w:after="0"/>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header" Target="header6.xml"/><Relationship Id="rId26" Type="http://schemas.openxmlformats.org/officeDocument/2006/relationships/hyperlink" Target="https://creativecommons.org/licenses/by/4.0/" TargetMode="External"/><Relationship Id="rId3" Type="http://schemas.openxmlformats.org/officeDocument/2006/relationships/numbering" Target="numbering.xml"/><Relationship Id="rId21" Type="http://schemas.openxmlformats.org/officeDocument/2006/relationships/footer" Target="footer3.xml"/><Relationship Id="rId34"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2.xml"/><Relationship Id="rId25" Type="http://schemas.openxmlformats.org/officeDocument/2006/relationships/image" Target="media/image4.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file:///\\BNEFILE2\UserDirs\nolanv\Hydstra\Testing\water.monitoring@dnrm.qld.gov.au" TargetMode="External"/><Relationship Id="rId32" Type="http://schemas.openxmlformats.org/officeDocument/2006/relationships/header" Target="header13.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yperlink" Target="https://water-monitoring.information.qld.gov.au/" TargetMode="External"/><Relationship Id="rId28" Type="http://schemas.openxmlformats.org/officeDocument/2006/relationships/footer" Target="footer4.xml"/><Relationship Id="rId10" Type="http://schemas.openxmlformats.org/officeDocument/2006/relationships/header" Target="header2.xml"/><Relationship Id="rId19" Type="http://schemas.openxmlformats.org/officeDocument/2006/relationships/header" Target="header7.xml"/><Relationship Id="rId31" Type="http://schemas.openxmlformats.org/officeDocument/2006/relationships/footer" Target="footer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jpeg"/><Relationship Id="rId22" Type="http://schemas.openxmlformats.org/officeDocument/2006/relationships/header" Target="header9.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theme" Target="theme/theme1.xml"/></Relationships>
</file>

<file path=word/_rels/footer5.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lanv\Downloads\rdmw-report-word-template-plain%20(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FE0806409A04D4F85105C26DA738AE5"/>
        <w:category>
          <w:name w:val="General"/>
          <w:gallery w:val="placeholder"/>
        </w:category>
        <w:types>
          <w:type w:val="bbPlcHdr"/>
        </w:types>
        <w:behaviors>
          <w:behavior w:val="content"/>
        </w:behaviors>
        <w:guid w:val="{B21EFBC6-03A5-4C70-B7C6-5498D1C27923}"/>
      </w:docPartPr>
      <w:docPartBody>
        <w:p w:rsidR="00630B00" w:rsidRDefault="00630B00">
          <w:pPr>
            <w:pStyle w:val="DFE0806409A04D4F85105C26DA738AE5"/>
          </w:pPr>
          <w:r w:rsidRPr="00137192">
            <w:rPr>
              <w:rStyle w:val="PlaceholderText"/>
            </w:rPr>
            <w:t>[Title]</w:t>
          </w:r>
        </w:p>
      </w:docPartBody>
    </w:docPart>
    <w:docPart>
      <w:docPartPr>
        <w:name w:val="B1FC4D05B86E4101AF502043EC6A2F91"/>
        <w:category>
          <w:name w:val="General"/>
          <w:gallery w:val="placeholder"/>
        </w:category>
        <w:types>
          <w:type w:val="bbPlcHdr"/>
        </w:types>
        <w:behaviors>
          <w:behavior w:val="content"/>
        </w:behaviors>
        <w:guid w:val="{036A747F-4D3A-48C1-B893-1D6E9C40E5D3}"/>
      </w:docPartPr>
      <w:docPartBody>
        <w:p w:rsidR="00630B00" w:rsidRDefault="00630B00">
          <w:pPr>
            <w:pStyle w:val="B1FC4D05B86E4101AF502043EC6A2F91"/>
          </w:pPr>
          <w:r w:rsidRPr="00137192">
            <w:rPr>
              <w:rStyle w:val="PlaceholderText"/>
            </w:rPr>
            <w:t>[Subject]</w:t>
          </w:r>
        </w:p>
      </w:docPartBody>
    </w:docPart>
    <w:docPart>
      <w:docPartPr>
        <w:name w:val="6AB2A53DA15C4448B0A8E73E5906A0FD"/>
        <w:category>
          <w:name w:val="General"/>
          <w:gallery w:val="placeholder"/>
        </w:category>
        <w:types>
          <w:type w:val="bbPlcHdr"/>
        </w:types>
        <w:behaviors>
          <w:behavior w:val="content"/>
        </w:behaviors>
        <w:guid w:val="{1077015B-4270-4050-959F-254BDF55A9B1}"/>
      </w:docPartPr>
      <w:docPartBody>
        <w:p w:rsidR="001A557C" w:rsidRDefault="00756545" w:rsidP="00756545">
          <w:pPr>
            <w:pStyle w:val="6AB2A53DA15C4448B0A8E73E5906A0FD"/>
          </w:pPr>
          <w:r w:rsidRPr="00DD4DE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B00"/>
    <w:rsid w:val="001A557C"/>
    <w:rsid w:val="00630B00"/>
    <w:rsid w:val="006D61F0"/>
    <w:rsid w:val="0075654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56545"/>
    <w:rPr>
      <w:color w:val="808080"/>
    </w:rPr>
  </w:style>
  <w:style w:type="paragraph" w:customStyle="1" w:styleId="DFE0806409A04D4F85105C26DA738AE5">
    <w:name w:val="DFE0806409A04D4F85105C26DA738AE5"/>
  </w:style>
  <w:style w:type="paragraph" w:customStyle="1" w:styleId="B1FC4D05B86E4101AF502043EC6A2F91">
    <w:name w:val="B1FC4D05B86E4101AF502043EC6A2F91"/>
  </w:style>
  <w:style w:type="paragraph" w:customStyle="1" w:styleId="6AB2A53DA15C4448B0A8E73E5906A0FD">
    <w:name w:val="6AB2A53DA15C4448B0A8E73E5906A0FD"/>
    <w:rsid w:val="007565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DSDMIP 2">
      <a:dk1>
        <a:srgbClr val="4D4D4F"/>
      </a:dk1>
      <a:lt1>
        <a:sysClr val="window" lastClr="FFFFFF"/>
      </a:lt1>
      <a:dk2>
        <a:srgbClr val="263746"/>
      </a:dk2>
      <a:lt2>
        <a:srgbClr val="E4E4E4"/>
      </a:lt2>
      <a:accent1>
        <a:srgbClr val="263746"/>
      </a:accent1>
      <a:accent2>
        <a:srgbClr val="EA7624"/>
      </a:accent2>
      <a:accent3>
        <a:srgbClr val="797979"/>
      </a:accent3>
      <a:accent4>
        <a:srgbClr val="4D4D4F"/>
      </a:accent4>
      <a:accent5>
        <a:srgbClr val="A70240"/>
      </a:accent5>
      <a:accent6>
        <a:srgbClr val="B7B7B9"/>
      </a:accent6>
      <a:hlink>
        <a:srgbClr val="EA7624"/>
      </a:hlink>
      <a:folHlink>
        <a:srgbClr val="263746"/>
      </a:folHlink>
    </a:clrScheme>
    <a:fontScheme name="QTT">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2020-06-13T00:00:00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3B226D6-E7A8-4DD3-9756-1B894BE19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rdmw-report-word-template-plain (1)</Template>
  <TotalTime>88</TotalTime>
  <Pages>10</Pages>
  <Words>1639</Words>
  <Characters>9348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Water Monitoring Information</vt:lpstr>
    </vt:vector>
  </TitlesOfParts>
  <Company>Queensland Department of Regional Development, Manufacturing and Water</Company>
  <LinksUpToDate>false</LinksUpToDate>
  <CharactersWithSpaces>10966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Water Monitoring Information</dc:title>
  <dc:subject>Hydrology Archive Data Information Sheet</dc:subject>
  <dc:creator>NOLAN Vince</dc:creator>
  <cp:lastModifiedBy>NOLAN Vince</cp:lastModifiedBy>
  <cp:revision>10</cp:revision>
  <cp:lastPrinted>2015-02-08T11:19:00Z</cp:lastPrinted>
  <dcterms:created xsi:type="dcterms:W3CDTF">2021-05-11T03:22:00Z</dcterms:created>
  <dcterms:modified xsi:type="dcterms:W3CDTF">2021-05-11T04:50:00Z</dcterms:modified>
  <cp:category>SECURITY CLASSIFICATION</cp:category>
  <cp:contentStatus>1</cp:contentStatus>
</cp:coreProperties>
</file>